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DF3058" w14:textId="77777777" w:rsidR="00FC5395" w:rsidRPr="00FC5395" w:rsidRDefault="00FC5395" w:rsidP="00FC5395">
      <w:pPr>
        <w:jc w:val="center"/>
        <w:rPr>
          <w:rFonts w:ascii="Calibri" w:hAnsi="Calibri" w:cs="Calibri"/>
          <w:b/>
          <w:bCs/>
          <w:sz w:val="28"/>
          <w:szCs w:val="28"/>
          <w:u w:val="single"/>
        </w:rPr>
      </w:pPr>
      <w:r w:rsidRPr="00FC5395">
        <w:rPr>
          <w:rFonts w:ascii="Calibri" w:hAnsi="Calibri" w:cs="Calibri"/>
          <w:b/>
          <w:bCs/>
          <w:sz w:val="28"/>
          <w:szCs w:val="28"/>
          <w:u w:val="single"/>
        </w:rPr>
        <w:t>Manx Farmland Birds Recovery Group</w:t>
      </w:r>
    </w:p>
    <w:p w14:paraId="4CE63DA3" w14:textId="35476A20" w:rsidR="00FC5395" w:rsidRPr="00FC5395" w:rsidRDefault="00FC5395" w:rsidP="00FC5395">
      <w:pPr>
        <w:jc w:val="center"/>
        <w:rPr>
          <w:rFonts w:ascii="Calibri" w:hAnsi="Calibri" w:cs="Calibri"/>
          <w:b/>
          <w:bCs/>
          <w:sz w:val="28"/>
          <w:szCs w:val="28"/>
          <w:u w:val="single"/>
        </w:rPr>
      </w:pPr>
    </w:p>
    <w:p w14:paraId="03E0D840" w14:textId="0210CBDC" w:rsidR="00FC5395" w:rsidRDefault="00FC5395" w:rsidP="00FC5395">
      <w:pPr>
        <w:jc w:val="center"/>
        <w:rPr>
          <w:rFonts w:ascii="Calibri" w:hAnsi="Calibri" w:cs="Calibri"/>
          <w:b/>
          <w:bCs/>
          <w:sz w:val="28"/>
          <w:szCs w:val="28"/>
          <w:u w:val="single"/>
        </w:rPr>
      </w:pPr>
      <w:r w:rsidRPr="00FC5395">
        <w:rPr>
          <w:rFonts w:ascii="Calibri" w:hAnsi="Calibri" w:cs="Calibri"/>
          <w:b/>
          <w:bCs/>
          <w:sz w:val="28"/>
          <w:szCs w:val="28"/>
          <w:u w:val="single"/>
        </w:rPr>
        <w:t>Annual Report 2024</w:t>
      </w:r>
    </w:p>
    <w:p w14:paraId="3B9C5447" w14:textId="77777777" w:rsidR="00FC5395" w:rsidRDefault="00FC5395" w:rsidP="00FC5395">
      <w:pPr>
        <w:rPr>
          <w:rFonts w:ascii="Calibri" w:hAnsi="Calibri" w:cs="Calibri"/>
          <w:b/>
          <w:bCs/>
          <w:sz w:val="28"/>
          <w:szCs w:val="28"/>
          <w:u w:val="single"/>
        </w:rPr>
      </w:pPr>
    </w:p>
    <w:p w14:paraId="1370173E" w14:textId="631442A9" w:rsidR="00FC5395" w:rsidRPr="00B37AD8" w:rsidRDefault="00FC5395" w:rsidP="00FC5395">
      <w:pPr>
        <w:rPr>
          <w:rFonts w:ascii="Calibri" w:hAnsi="Calibri" w:cs="Calibri"/>
          <w:b/>
          <w:bCs/>
          <w:u w:val="single"/>
        </w:rPr>
      </w:pPr>
      <w:r w:rsidRPr="00B37AD8">
        <w:rPr>
          <w:rFonts w:ascii="Calibri" w:hAnsi="Calibri" w:cs="Calibri"/>
          <w:b/>
          <w:bCs/>
          <w:u w:val="single"/>
        </w:rPr>
        <w:t>Executive Summary</w:t>
      </w:r>
    </w:p>
    <w:p w14:paraId="25C47274" w14:textId="77777777" w:rsidR="001A5F41" w:rsidRPr="00FC5395" w:rsidRDefault="001A5F41" w:rsidP="00FC5395">
      <w:pPr>
        <w:rPr>
          <w:rFonts w:ascii="Calibri" w:hAnsi="Calibri" w:cs="Calibri"/>
          <w:b/>
          <w:bCs/>
          <w:sz w:val="22"/>
          <w:szCs w:val="22"/>
          <w:u w:val="single"/>
        </w:rPr>
      </w:pPr>
    </w:p>
    <w:p w14:paraId="1AE23A9A" w14:textId="503C9C9F" w:rsidR="00FC5395" w:rsidRDefault="00FC5395" w:rsidP="00FC5395">
      <w:pPr>
        <w:pStyle w:val="ListParagraph"/>
        <w:numPr>
          <w:ilvl w:val="0"/>
          <w:numId w:val="1"/>
        </w:numPr>
        <w:rPr>
          <w:rFonts w:ascii="Calibri" w:hAnsi="Calibri" w:cs="Calibri"/>
          <w:sz w:val="22"/>
          <w:szCs w:val="22"/>
        </w:rPr>
      </w:pPr>
      <w:r w:rsidRPr="00FC5395">
        <w:rPr>
          <w:rFonts w:ascii="Calibri" w:hAnsi="Calibri" w:cs="Calibri"/>
          <w:sz w:val="22"/>
          <w:szCs w:val="22"/>
        </w:rPr>
        <w:t>2024 was the first full calendar year of work by the Manx Farmland Birds Recovery Group</w:t>
      </w:r>
      <w:r w:rsidR="00F81A5A">
        <w:rPr>
          <w:rFonts w:ascii="Calibri" w:hAnsi="Calibri" w:cs="Calibri"/>
          <w:sz w:val="22"/>
          <w:szCs w:val="22"/>
        </w:rPr>
        <w:t xml:space="preserve"> which was established in </w:t>
      </w:r>
      <w:r w:rsidR="009E255F">
        <w:rPr>
          <w:rFonts w:ascii="Calibri" w:hAnsi="Calibri" w:cs="Calibri"/>
          <w:sz w:val="22"/>
          <w:szCs w:val="22"/>
        </w:rPr>
        <w:t>April</w:t>
      </w:r>
      <w:r w:rsidR="00F81A5A">
        <w:rPr>
          <w:rFonts w:ascii="Calibri" w:hAnsi="Calibri" w:cs="Calibri"/>
          <w:sz w:val="22"/>
          <w:szCs w:val="22"/>
        </w:rPr>
        <w:t xml:space="preserve"> 2023</w:t>
      </w:r>
      <w:r w:rsidRPr="00FC5395">
        <w:rPr>
          <w:rFonts w:ascii="Calibri" w:hAnsi="Calibri" w:cs="Calibri"/>
          <w:sz w:val="22"/>
          <w:szCs w:val="22"/>
        </w:rPr>
        <w:t>.</w:t>
      </w:r>
    </w:p>
    <w:p w14:paraId="4E09CBC5" w14:textId="77464DD2" w:rsidR="001B7558" w:rsidRDefault="001B7558" w:rsidP="00FC5395">
      <w:pPr>
        <w:pStyle w:val="ListParagraph"/>
        <w:numPr>
          <w:ilvl w:val="0"/>
          <w:numId w:val="1"/>
        </w:numPr>
        <w:rPr>
          <w:rFonts w:ascii="Calibri" w:hAnsi="Calibri" w:cs="Calibri"/>
          <w:sz w:val="22"/>
          <w:szCs w:val="22"/>
        </w:rPr>
      </w:pPr>
      <w:r>
        <w:rPr>
          <w:rFonts w:ascii="Calibri" w:hAnsi="Calibri" w:cs="Calibri"/>
          <w:sz w:val="22"/>
          <w:szCs w:val="22"/>
        </w:rPr>
        <w:t xml:space="preserve">The membership of the group includes </w:t>
      </w:r>
      <w:r w:rsidR="004B48EC">
        <w:rPr>
          <w:rFonts w:ascii="Calibri" w:hAnsi="Calibri" w:cs="Calibri"/>
          <w:sz w:val="22"/>
          <w:szCs w:val="22"/>
        </w:rPr>
        <w:t xml:space="preserve">farmers, </w:t>
      </w:r>
      <w:r>
        <w:rPr>
          <w:rFonts w:ascii="Calibri" w:hAnsi="Calibri" w:cs="Calibri"/>
          <w:sz w:val="22"/>
          <w:szCs w:val="22"/>
        </w:rPr>
        <w:t>conservationists</w:t>
      </w:r>
      <w:r w:rsidR="004B48EC">
        <w:rPr>
          <w:rFonts w:ascii="Calibri" w:hAnsi="Calibri" w:cs="Calibri"/>
          <w:sz w:val="22"/>
          <w:szCs w:val="22"/>
        </w:rPr>
        <w:t xml:space="preserve"> and o</w:t>
      </w:r>
      <w:r>
        <w:rPr>
          <w:rFonts w:ascii="Calibri" w:hAnsi="Calibri" w:cs="Calibri"/>
          <w:sz w:val="22"/>
          <w:szCs w:val="22"/>
        </w:rPr>
        <w:t>rnithologists</w:t>
      </w:r>
      <w:r w:rsidR="004B48EC">
        <w:rPr>
          <w:rFonts w:ascii="Calibri" w:hAnsi="Calibri" w:cs="Calibri"/>
          <w:sz w:val="22"/>
          <w:szCs w:val="22"/>
        </w:rPr>
        <w:t xml:space="preserve"> </w:t>
      </w:r>
      <w:r w:rsidR="00F81A5A">
        <w:rPr>
          <w:rFonts w:ascii="Calibri" w:hAnsi="Calibri" w:cs="Calibri"/>
          <w:sz w:val="22"/>
          <w:szCs w:val="22"/>
        </w:rPr>
        <w:t>from</w:t>
      </w:r>
      <w:r w:rsidR="004B48EC">
        <w:rPr>
          <w:rFonts w:ascii="Calibri" w:hAnsi="Calibri" w:cs="Calibri"/>
          <w:sz w:val="22"/>
          <w:szCs w:val="22"/>
        </w:rPr>
        <w:t xml:space="preserve"> </w:t>
      </w:r>
      <w:r>
        <w:rPr>
          <w:rFonts w:ascii="Calibri" w:hAnsi="Calibri" w:cs="Calibri"/>
          <w:sz w:val="22"/>
          <w:szCs w:val="22"/>
        </w:rPr>
        <w:t>Manx Wildlife Trust, Manx BirdLife, Manx Ornithological Society</w:t>
      </w:r>
      <w:r w:rsidR="004B48EC">
        <w:rPr>
          <w:rFonts w:ascii="Calibri" w:hAnsi="Calibri" w:cs="Calibri"/>
          <w:sz w:val="22"/>
          <w:szCs w:val="22"/>
        </w:rPr>
        <w:t>,</w:t>
      </w:r>
      <w:r w:rsidR="001A5F41">
        <w:rPr>
          <w:rFonts w:ascii="Calibri" w:hAnsi="Calibri" w:cs="Calibri"/>
          <w:sz w:val="22"/>
          <w:szCs w:val="22"/>
        </w:rPr>
        <w:t xml:space="preserve"> </w:t>
      </w:r>
      <w:r>
        <w:rPr>
          <w:rFonts w:ascii="Calibri" w:hAnsi="Calibri" w:cs="Calibri"/>
          <w:sz w:val="22"/>
          <w:szCs w:val="22"/>
        </w:rPr>
        <w:t>Curraghs Wildlife Park</w:t>
      </w:r>
      <w:r w:rsidR="004B48EC">
        <w:rPr>
          <w:rFonts w:ascii="Calibri" w:hAnsi="Calibri" w:cs="Calibri"/>
          <w:sz w:val="22"/>
          <w:szCs w:val="22"/>
        </w:rPr>
        <w:t xml:space="preserve"> and our farming community.</w:t>
      </w:r>
    </w:p>
    <w:p w14:paraId="6FD054B4" w14:textId="6AB2A4F5" w:rsidR="001B7558" w:rsidRDefault="001B7558" w:rsidP="001B7558">
      <w:pPr>
        <w:pStyle w:val="ListParagraph"/>
        <w:numPr>
          <w:ilvl w:val="0"/>
          <w:numId w:val="1"/>
        </w:numPr>
        <w:rPr>
          <w:rFonts w:ascii="Calibri" w:hAnsi="Calibri" w:cs="Calibri"/>
          <w:sz w:val="22"/>
          <w:szCs w:val="22"/>
        </w:rPr>
      </w:pPr>
      <w:r>
        <w:rPr>
          <w:rFonts w:ascii="Calibri" w:hAnsi="Calibri" w:cs="Calibri"/>
          <w:sz w:val="22"/>
          <w:szCs w:val="22"/>
        </w:rPr>
        <w:t>The work of the group is funded by donations from individuals and organisations.</w:t>
      </w:r>
      <w:r w:rsidRPr="001B7558">
        <w:rPr>
          <w:rFonts w:ascii="Calibri" w:hAnsi="Calibri" w:cs="Calibri"/>
          <w:sz w:val="22"/>
          <w:szCs w:val="22"/>
        </w:rPr>
        <w:t xml:space="preserve"> </w:t>
      </w:r>
    </w:p>
    <w:p w14:paraId="6206E909" w14:textId="4F6C752E" w:rsidR="001B7558" w:rsidRPr="001B7558" w:rsidRDefault="001B7558" w:rsidP="001B7558">
      <w:pPr>
        <w:pStyle w:val="ListParagraph"/>
        <w:numPr>
          <w:ilvl w:val="0"/>
          <w:numId w:val="1"/>
        </w:numPr>
        <w:rPr>
          <w:rFonts w:ascii="Calibri" w:hAnsi="Calibri" w:cs="Calibri"/>
          <w:sz w:val="22"/>
          <w:szCs w:val="22"/>
        </w:rPr>
      </w:pPr>
      <w:r>
        <w:rPr>
          <w:rFonts w:ascii="Calibri" w:hAnsi="Calibri" w:cs="Calibri"/>
          <w:sz w:val="22"/>
          <w:szCs w:val="22"/>
        </w:rPr>
        <w:t xml:space="preserve">The group, its finances and equipment are housed within Manx Wildlife Trust under the </w:t>
      </w:r>
      <w:r w:rsidRPr="001A5F41">
        <w:rPr>
          <w:rFonts w:ascii="Calibri" w:hAnsi="Calibri" w:cs="Calibri"/>
          <w:i/>
          <w:iCs/>
          <w:sz w:val="22"/>
          <w:szCs w:val="22"/>
        </w:rPr>
        <w:t>Action for Wildlife</w:t>
      </w:r>
      <w:r>
        <w:rPr>
          <w:rFonts w:ascii="Calibri" w:hAnsi="Calibri" w:cs="Calibri"/>
          <w:sz w:val="22"/>
          <w:szCs w:val="22"/>
        </w:rPr>
        <w:t xml:space="preserve"> initiative. </w:t>
      </w:r>
    </w:p>
    <w:p w14:paraId="359BF7AB" w14:textId="50583E64" w:rsidR="00FC5395" w:rsidRPr="00FC5395" w:rsidRDefault="00FC5395" w:rsidP="00FC5395">
      <w:pPr>
        <w:pStyle w:val="ListParagraph"/>
        <w:numPr>
          <w:ilvl w:val="0"/>
          <w:numId w:val="1"/>
        </w:numPr>
        <w:rPr>
          <w:rFonts w:ascii="Calibri" w:hAnsi="Calibri" w:cs="Calibri"/>
          <w:sz w:val="22"/>
          <w:szCs w:val="22"/>
        </w:rPr>
      </w:pPr>
      <w:r w:rsidRPr="00FC5395">
        <w:rPr>
          <w:rFonts w:ascii="Calibri" w:hAnsi="Calibri" w:cs="Calibri"/>
          <w:sz w:val="22"/>
          <w:szCs w:val="22"/>
        </w:rPr>
        <w:t xml:space="preserve">Robert Fisher was employed by Manx Wildlife Trust </w:t>
      </w:r>
      <w:r w:rsidR="001A5F41">
        <w:rPr>
          <w:rFonts w:ascii="Calibri" w:hAnsi="Calibri" w:cs="Calibri"/>
          <w:sz w:val="22"/>
          <w:szCs w:val="22"/>
        </w:rPr>
        <w:t>as</w:t>
      </w:r>
      <w:r w:rsidRPr="00FC5395">
        <w:rPr>
          <w:rFonts w:ascii="Calibri" w:hAnsi="Calibri" w:cs="Calibri"/>
          <w:sz w:val="22"/>
          <w:szCs w:val="22"/>
        </w:rPr>
        <w:t xml:space="preserve"> the Farmland Birds Recovery Officer throughout the year.</w:t>
      </w:r>
    </w:p>
    <w:p w14:paraId="23C7E6AA" w14:textId="52102DA3" w:rsidR="00FC5395" w:rsidRPr="00FC5395" w:rsidRDefault="00FC5395" w:rsidP="00FC5395">
      <w:pPr>
        <w:pStyle w:val="ListParagraph"/>
        <w:numPr>
          <w:ilvl w:val="0"/>
          <w:numId w:val="1"/>
        </w:numPr>
        <w:rPr>
          <w:rFonts w:ascii="Calibri" w:hAnsi="Calibri" w:cs="Calibri"/>
          <w:sz w:val="22"/>
          <w:szCs w:val="22"/>
        </w:rPr>
      </w:pPr>
      <w:r w:rsidRPr="00FC5395">
        <w:rPr>
          <w:rFonts w:ascii="Calibri" w:hAnsi="Calibri" w:cs="Calibri"/>
          <w:sz w:val="22"/>
          <w:szCs w:val="22"/>
        </w:rPr>
        <w:t xml:space="preserve">Priorities for Robert’s work </w:t>
      </w:r>
      <w:r w:rsidR="001A5F41">
        <w:rPr>
          <w:rFonts w:ascii="Calibri" w:hAnsi="Calibri" w:cs="Calibri"/>
          <w:sz w:val="22"/>
          <w:szCs w:val="22"/>
        </w:rPr>
        <w:t>in 2024</w:t>
      </w:r>
      <w:r w:rsidRPr="00FC5395">
        <w:rPr>
          <w:rFonts w:ascii="Calibri" w:hAnsi="Calibri" w:cs="Calibri"/>
          <w:sz w:val="22"/>
          <w:szCs w:val="22"/>
        </w:rPr>
        <w:t xml:space="preserve"> were:</w:t>
      </w:r>
    </w:p>
    <w:p w14:paraId="6FBB218B" w14:textId="67E20F88" w:rsidR="00FC5395" w:rsidRPr="001B7558" w:rsidRDefault="00FC5395" w:rsidP="00FC5395">
      <w:pPr>
        <w:pStyle w:val="ListParagraph"/>
        <w:numPr>
          <w:ilvl w:val="1"/>
          <w:numId w:val="1"/>
        </w:numPr>
        <w:rPr>
          <w:rFonts w:ascii="Calibri" w:hAnsi="Calibri" w:cs="Calibri"/>
          <w:b/>
          <w:bCs/>
          <w:sz w:val="22"/>
          <w:szCs w:val="22"/>
        </w:rPr>
      </w:pPr>
      <w:r w:rsidRPr="001B7558">
        <w:rPr>
          <w:rFonts w:ascii="Calibri" w:hAnsi="Calibri" w:cs="Calibri"/>
          <w:b/>
          <w:bCs/>
          <w:sz w:val="22"/>
          <w:szCs w:val="22"/>
        </w:rPr>
        <w:t>Tree Sparrow</w:t>
      </w:r>
    </w:p>
    <w:p w14:paraId="0EB75351" w14:textId="6F896A86" w:rsidR="00FC5395" w:rsidRDefault="00FC5395" w:rsidP="00FC5395">
      <w:pPr>
        <w:pStyle w:val="ListParagraph"/>
        <w:numPr>
          <w:ilvl w:val="1"/>
          <w:numId w:val="1"/>
        </w:numPr>
        <w:rPr>
          <w:rFonts w:ascii="Calibri" w:hAnsi="Calibri" w:cs="Calibri"/>
          <w:b/>
          <w:bCs/>
          <w:sz w:val="22"/>
          <w:szCs w:val="22"/>
        </w:rPr>
      </w:pPr>
      <w:r w:rsidRPr="001B7558">
        <w:rPr>
          <w:rFonts w:ascii="Calibri" w:hAnsi="Calibri" w:cs="Calibri"/>
          <w:b/>
          <w:bCs/>
          <w:sz w:val="22"/>
          <w:szCs w:val="22"/>
        </w:rPr>
        <w:t>Curlew</w:t>
      </w:r>
    </w:p>
    <w:p w14:paraId="7971235E" w14:textId="55DD969D" w:rsidR="001A5F41" w:rsidRDefault="001A5F41" w:rsidP="00FC5395">
      <w:pPr>
        <w:pStyle w:val="ListParagraph"/>
        <w:numPr>
          <w:ilvl w:val="1"/>
          <w:numId w:val="1"/>
        </w:numPr>
        <w:rPr>
          <w:rFonts w:ascii="Calibri" w:hAnsi="Calibri" w:cs="Calibri"/>
          <w:b/>
          <w:bCs/>
          <w:sz w:val="22"/>
          <w:szCs w:val="22"/>
        </w:rPr>
      </w:pPr>
      <w:r>
        <w:rPr>
          <w:rFonts w:ascii="Calibri" w:hAnsi="Calibri" w:cs="Calibri"/>
          <w:b/>
          <w:bCs/>
          <w:sz w:val="22"/>
          <w:szCs w:val="22"/>
        </w:rPr>
        <w:t>Lapwing</w:t>
      </w:r>
    </w:p>
    <w:p w14:paraId="166C87FB" w14:textId="4F3C5A8E" w:rsidR="001A5F41" w:rsidRDefault="001A5F41" w:rsidP="00FC5395">
      <w:pPr>
        <w:pStyle w:val="ListParagraph"/>
        <w:numPr>
          <w:ilvl w:val="1"/>
          <w:numId w:val="1"/>
        </w:numPr>
        <w:rPr>
          <w:rFonts w:ascii="Calibri" w:hAnsi="Calibri" w:cs="Calibri"/>
          <w:b/>
          <w:bCs/>
          <w:sz w:val="22"/>
          <w:szCs w:val="22"/>
        </w:rPr>
      </w:pPr>
      <w:r>
        <w:rPr>
          <w:rFonts w:ascii="Calibri" w:hAnsi="Calibri" w:cs="Calibri"/>
          <w:b/>
          <w:bCs/>
          <w:sz w:val="22"/>
          <w:szCs w:val="22"/>
        </w:rPr>
        <w:t>Chough</w:t>
      </w:r>
    </w:p>
    <w:p w14:paraId="063D56D0" w14:textId="77777777" w:rsidR="001A5F41" w:rsidRDefault="001A5F41" w:rsidP="001A5F41">
      <w:pPr>
        <w:pStyle w:val="ListParagraph"/>
        <w:numPr>
          <w:ilvl w:val="1"/>
          <w:numId w:val="1"/>
        </w:numPr>
        <w:rPr>
          <w:rFonts w:ascii="Calibri" w:hAnsi="Calibri" w:cs="Calibri"/>
          <w:b/>
          <w:bCs/>
          <w:sz w:val="22"/>
          <w:szCs w:val="22"/>
        </w:rPr>
      </w:pPr>
      <w:r>
        <w:rPr>
          <w:rFonts w:ascii="Calibri" w:hAnsi="Calibri" w:cs="Calibri"/>
          <w:b/>
          <w:bCs/>
          <w:sz w:val="22"/>
          <w:szCs w:val="22"/>
        </w:rPr>
        <w:t>Barn Owl</w:t>
      </w:r>
    </w:p>
    <w:p w14:paraId="0ABCC0CE" w14:textId="4835E13D" w:rsidR="001A5F41" w:rsidRDefault="001A5F41" w:rsidP="00FC5395">
      <w:pPr>
        <w:pStyle w:val="ListParagraph"/>
        <w:numPr>
          <w:ilvl w:val="1"/>
          <w:numId w:val="1"/>
        </w:numPr>
        <w:rPr>
          <w:rFonts w:ascii="Calibri" w:hAnsi="Calibri" w:cs="Calibri"/>
          <w:b/>
          <w:bCs/>
          <w:sz w:val="22"/>
          <w:szCs w:val="22"/>
        </w:rPr>
      </w:pPr>
      <w:r>
        <w:rPr>
          <w:rFonts w:ascii="Calibri" w:hAnsi="Calibri" w:cs="Calibri"/>
          <w:b/>
          <w:bCs/>
          <w:sz w:val="22"/>
          <w:szCs w:val="22"/>
        </w:rPr>
        <w:t>Engagement</w:t>
      </w:r>
    </w:p>
    <w:p w14:paraId="4A04ED0E" w14:textId="6E4C9353" w:rsidR="001A5F41" w:rsidRPr="001B7558" w:rsidRDefault="001A5F41" w:rsidP="00FC5395">
      <w:pPr>
        <w:pStyle w:val="ListParagraph"/>
        <w:numPr>
          <w:ilvl w:val="1"/>
          <w:numId w:val="1"/>
        </w:numPr>
        <w:rPr>
          <w:rFonts w:ascii="Calibri" w:hAnsi="Calibri" w:cs="Calibri"/>
          <w:b/>
          <w:bCs/>
          <w:sz w:val="22"/>
          <w:szCs w:val="22"/>
        </w:rPr>
      </w:pPr>
      <w:r>
        <w:rPr>
          <w:rFonts w:ascii="Calibri" w:hAnsi="Calibri" w:cs="Calibri"/>
          <w:b/>
          <w:bCs/>
          <w:sz w:val="22"/>
          <w:szCs w:val="22"/>
        </w:rPr>
        <w:t>Birds which utilise winter stubbles</w:t>
      </w:r>
    </w:p>
    <w:p w14:paraId="140AAA67" w14:textId="5BB8FD90" w:rsidR="00FC5395" w:rsidRDefault="00FC5395" w:rsidP="00FC5395">
      <w:pPr>
        <w:pStyle w:val="ListParagraph"/>
        <w:numPr>
          <w:ilvl w:val="0"/>
          <w:numId w:val="1"/>
        </w:numPr>
        <w:rPr>
          <w:rFonts w:ascii="Calibri" w:hAnsi="Calibri" w:cs="Calibri"/>
          <w:sz w:val="22"/>
          <w:szCs w:val="22"/>
        </w:rPr>
      </w:pPr>
      <w:r w:rsidRPr="00FC5395">
        <w:rPr>
          <w:rFonts w:ascii="Calibri" w:hAnsi="Calibri" w:cs="Calibri"/>
          <w:sz w:val="22"/>
          <w:szCs w:val="22"/>
        </w:rPr>
        <w:t xml:space="preserve">The work of the group was expanded considerably in the autumn via </w:t>
      </w:r>
      <w:r w:rsidR="001B7558">
        <w:rPr>
          <w:rFonts w:ascii="Calibri" w:hAnsi="Calibri" w:cs="Calibri"/>
          <w:sz w:val="22"/>
          <w:szCs w:val="22"/>
        </w:rPr>
        <w:t xml:space="preserve">a collaboration with the Curraghs Wildlife Park who have agreed, through their Conservation Fund, to </w:t>
      </w:r>
      <w:r w:rsidR="001A5F41">
        <w:rPr>
          <w:rFonts w:ascii="Calibri" w:hAnsi="Calibri" w:cs="Calibri"/>
          <w:sz w:val="22"/>
          <w:szCs w:val="22"/>
        </w:rPr>
        <w:t xml:space="preserve">support </w:t>
      </w:r>
      <w:r w:rsidR="001B7558">
        <w:rPr>
          <w:rFonts w:ascii="Calibri" w:hAnsi="Calibri" w:cs="Calibri"/>
          <w:sz w:val="22"/>
          <w:szCs w:val="22"/>
        </w:rPr>
        <w:t>an initial two years</w:t>
      </w:r>
      <w:r w:rsidR="00F81A5A">
        <w:rPr>
          <w:rFonts w:ascii="Calibri" w:hAnsi="Calibri" w:cs="Calibri"/>
          <w:sz w:val="22"/>
          <w:szCs w:val="22"/>
        </w:rPr>
        <w:t>’ worth</w:t>
      </w:r>
      <w:r w:rsidR="001B7558">
        <w:rPr>
          <w:rFonts w:ascii="Calibri" w:hAnsi="Calibri" w:cs="Calibri"/>
          <w:sz w:val="22"/>
          <w:szCs w:val="22"/>
        </w:rPr>
        <w:t xml:space="preserve"> of work </w:t>
      </w:r>
      <w:r w:rsidR="001A5F41">
        <w:rPr>
          <w:rFonts w:ascii="Calibri" w:hAnsi="Calibri" w:cs="Calibri"/>
          <w:sz w:val="22"/>
          <w:szCs w:val="22"/>
        </w:rPr>
        <w:t xml:space="preserve">relating to </w:t>
      </w:r>
      <w:r w:rsidR="001B7558" w:rsidRPr="001B7558">
        <w:rPr>
          <w:rFonts w:ascii="Calibri" w:hAnsi="Calibri" w:cs="Calibri"/>
          <w:b/>
          <w:bCs/>
          <w:sz w:val="22"/>
          <w:szCs w:val="22"/>
        </w:rPr>
        <w:t>Barn Owl</w:t>
      </w:r>
      <w:r w:rsidR="001B7558">
        <w:rPr>
          <w:rFonts w:ascii="Calibri" w:hAnsi="Calibri" w:cs="Calibri"/>
          <w:sz w:val="22"/>
          <w:szCs w:val="22"/>
        </w:rPr>
        <w:t xml:space="preserve"> conservation.</w:t>
      </w:r>
      <w:r w:rsidRPr="00FC5395">
        <w:rPr>
          <w:rFonts w:ascii="Calibri" w:hAnsi="Calibri" w:cs="Calibri"/>
          <w:sz w:val="22"/>
          <w:szCs w:val="22"/>
        </w:rPr>
        <w:t xml:space="preserve"> </w:t>
      </w:r>
    </w:p>
    <w:p w14:paraId="159F5C7C" w14:textId="0D90CF7E" w:rsidR="00FC5395" w:rsidRDefault="001B7558" w:rsidP="00FC5395">
      <w:pPr>
        <w:pStyle w:val="ListParagraph"/>
        <w:numPr>
          <w:ilvl w:val="0"/>
          <w:numId w:val="1"/>
        </w:numPr>
        <w:rPr>
          <w:rFonts w:ascii="Calibri" w:hAnsi="Calibri" w:cs="Calibri"/>
          <w:sz w:val="22"/>
          <w:szCs w:val="22"/>
        </w:rPr>
      </w:pPr>
      <w:r>
        <w:rPr>
          <w:rFonts w:ascii="Calibri" w:hAnsi="Calibri" w:cs="Calibri"/>
          <w:sz w:val="22"/>
          <w:szCs w:val="22"/>
        </w:rPr>
        <w:t xml:space="preserve">A </w:t>
      </w:r>
      <w:r w:rsidR="00F81A5A">
        <w:rPr>
          <w:rFonts w:ascii="Calibri" w:hAnsi="Calibri" w:cs="Calibri"/>
          <w:sz w:val="22"/>
          <w:szCs w:val="22"/>
        </w:rPr>
        <w:t xml:space="preserve">significant </w:t>
      </w:r>
      <w:r>
        <w:rPr>
          <w:rFonts w:ascii="Calibri" w:hAnsi="Calibri" w:cs="Calibri"/>
          <w:sz w:val="22"/>
          <w:szCs w:val="22"/>
        </w:rPr>
        <w:t>private donation allowed for the purchase of a 4WD Suzuki Jimny for the work of the group</w:t>
      </w:r>
      <w:r w:rsidR="001A5F41">
        <w:rPr>
          <w:rFonts w:ascii="Calibri" w:hAnsi="Calibri" w:cs="Calibri"/>
          <w:sz w:val="22"/>
          <w:szCs w:val="22"/>
        </w:rPr>
        <w:t xml:space="preserve">, with Manx Wildlife Trust </w:t>
      </w:r>
      <w:r w:rsidR="00F81A5A">
        <w:rPr>
          <w:rFonts w:ascii="Calibri" w:hAnsi="Calibri" w:cs="Calibri"/>
          <w:sz w:val="22"/>
          <w:szCs w:val="22"/>
        </w:rPr>
        <w:t xml:space="preserve">also </w:t>
      </w:r>
      <w:r w:rsidR="001A5F41">
        <w:rPr>
          <w:rFonts w:ascii="Calibri" w:hAnsi="Calibri" w:cs="Calibri"/>
          <w:sz w:val="22"/>
          <w:szCs w:val="22"/>
        </w:rPr>
        <w:t>providing a trailer</w:t>
      </w:r>
      <w:r>
        <w:rPr>
          <w:rFonts w:ascii="Calibri" w:hAnsi="Calibri" w:cs="Calibri"/>
          <w:sz w:val="22"/>
          <w:szCs w:val="22"/>
        </w:rPr>
        <w:t>.</w:t>
      </w:r>
    </w:p>
    <w:p w14:paraId="5D70EE58" w14:textId="77777777" w:rsidR="00F81A5A" w:rsidRPr="00F81A5A" w:rsidRDefault="00F81A5A" w:rsidP="00F81A5A">
      <w:pPr>
        <w:pStyle w:val="ListParagraph"/>
        <w:rPr>
          <w:rFonts w:ascii="Calibri" w:hAnsi="Calibri" w:cs="Calibri"/>
          <w:sz w:val="22"/>
          <w:szCs w:val="22"/>
        </w:rPr>
      </w:pPr>
    </w:p>
    <w:p w14:paraId="05FB8E87" w14:textId="77777777" w:rsidR="001A5F41" w:rsidRDefault="00FC5395" w:rsidP="001A5F41">
      <w:pPr>
        <w:keepNext/>
        <w:jc w:val="center"/>
      </w:pPr>
      <w:r w:rsidRPr="001A5F41">
        <w:rPr>
          <w:rFonts w:ascii="Calibri" w:hAnsi="Calibri" w:cs="Calibri"/>
          <w:b/>
          <w:bCs/>
          <w:noProof/>
          <w:sz w:val="22"/>
          <w:szCs w:val="22"/>
        </w:rPr>
        <w:drawing>
          <wp:inline distT="0" distB="0" distL="0" distR="0" wp14:anchorId="6AED1D45" wp14:editId="50749F94">
            <wp:extent cx="3550024" cy="3306565"/>
            <wp:effectExtent l="0" t="0" r="6350" b="0"/>
            <wp:docPr id="565706623" name="Picture 14" descr="A bird sitting on a w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706623" name="Picture 14" descr="A bird sitting on a wire&#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3593781" cy="3347321"/>
                    </a:xfrm>
                    <a:prstGeom prst="rect">
                      <a:avLst/>
                    </a:prstGeom>
                  </pic:spPr>
                </pic:pic>
              </a:graphicData>
            </a:graphic>
          </wp:inline>
        </w:drawing>
      </w:r>
    </w:p>
    <w:p w14:paraId="579D0C0E" w14:textId="28F65D93" w:rsidR="001A5F41" w:rsidRDefault="001A5F41" w:rsidP="001A5F41">
      <w:pPr>
        <w:pStyle w:val="Caption"/>
        <w:jc w:val="center"/>
      </w:pPr>
      <w:r>
        <w:t xml:space="preserve">Figure </w:t>
      </w:r>
      <w:r>
        <w:fldChar w:fldCharType="begin"/>
      </w:r>
      <w:r>
        <w:instrText xml:space="preserve"> SEQ Figure \* ARABIC </w:instrText>
      </w:r>
      <w:r>
        <w:fldChar w:fldCharType="separate"/>
      </w:r>
      <w:r w:rsidR="009A437D">
        <w:rPr>
          <w:noProof/>
        </w:rPr>
        <w:t>1</w:t>
      </w:r>
      <w:r>
        <w:fldChar w:fldCharType="end"/>
      </w:r>
      <w:r>
        <w:t xml:space="preserve"> - Tree Sparrow at Ballawhetstone, Arbory, 16</w:t>
      </w:r>
      <w:r w:rsidRPr="001A5F41">
        <w:rPr>
          <w:vertAlign w:val="superscript"/>
        </w:rPr>
        <w:t>th</w:t>
      </w:r>
      <w:r>
        <w:t xml:space="preserve"> December 2024. © Robert Fisher</w:t>
      </w:r>
    </w:p>
    <w:p w14:paraId="6B786822" w14:textId="58612402" w:rsidR="00FC5395" w:rsidRPr="00B37AD8" w:rsidRDefault="00FC5395" w:rsidP="001A5F41">
      <w:pPr>
        <w:pStyle w:val="Caption"/>
        <w:jc w:val="center"/>
        <w:rPr>
          <w:b/>
          <w:bCs/>
          <w:i w:val="0"/>
          <w:iCs w:val="0"/>
          <w:sz w:val="20"/>
          <w:szCs w:val="20"/>
        </w:rPr>
      </w:pPr>
      <w:r w:rsidRPr="00B37AD8">
        <w:rPr>
          <w:rFonts w:ascii="Calibri" w:hAnsi="Calibri" w:cs="Calibri"/>
          <w:b/>
          <w:bCs/>
          <w:i w:val="0"/>
          <w:iCs w:val="0"/>
          <w:sz w:val="24"/>
          <w:szCs w:val="24"/>
        </w:rPr>
        <w:lastRenderedPageBreak/>
        <w:t xml:space="preserve">Tree Sparrow - </w:t>
      </w:r>
      <w:r w:rsidRPr="00B37AD8">
        <w:rPr>
          <w:rFonts w:ascii="Calibri" w:hAnsi="Calibri" w:cs="Calibri"/>
          <w:b/>
          <w:bCs/>
          <w:sz w:val="24"/>
          <w:szCs w:val="24"/>
        </w:rPr>
        <w:t>Jallyn ny Miljyn</w:t>
      </w:r>
    </w:p>
    <w:p w14:paraId="053FC5E2" w14:textId="77777777" w:rsidR="00FC5395" w:rsidRPr="00FC5395" w:rsidRDefault="00FC5395" w:rsidP="00FC5395">
      <w:pPr>
        <w:rPr>
          <w:rFonts w:ascii="Calibri" w:hAnsi="Calibri" w:cs="Calibri"/>
          <w:sz w:val="22"/>
          <w:szCs w:val="22"/>
        </w:rPr>
      </w:pPr>
    </w:p>
    <w:p w14:paraId="75CFA366" w14:textId="0D615D77" w:rsidR="002A68CB" w:rsidRPr="002A68CB" w:rsidRDefault="002A68CB" w:rsidP="00FC5395">
      <w:pPr>
        <w:rPr>
          <w:rFonts w:ascii="Calibri" w:hAnsi="Calibri" w:cs="Calibri"/>
          <w:sz w:val="22"/>
          <w:szCs w:val="22"/>
        </w:rPr>
      </w:pPr>
      <w:r w:rsidRPr="002A68CB">
        <w:rPr>
          <w:rFonts w:ascii="Calibri" w:hAnsi="Calibri" w:cs="Calibri"/>
          <w:sz w:val="22"/>
          <w:szCs w:val="22"/>
        </w:rPr>
        <w:t xml:space="preserve">Tree Sparrow </w:t>
      </w:r>
      <w:proofErr w:type="gramStart"/>
      <w:r w:rsidRPr="002A68CB">
        <w:rPr>
          <w:rFonts w:ascii="Calibri" w:hAnsi="Calibri" w:cs="Calibri"/>
          <w:sz w:val="22"/>
          <w:szCs w:val="22"/>
        </w:rPr>
        <w:t>are</w:t>
      </w:r>
      <w:proofErr w:type="gramEnd"/>
      <w:r w:rsidRPr="002A68CB">
        <w:rPr>
          <w:rFonts w:ascii="Calibri" w:hAnsi="Calibri" w:cs="Calibri"/>
          <w:sz w:val="22"/>
          <w:szCs w:val="22"/>
        </w:rPr>
        <w:t xml:space="preserve"> a red-listed, Schedule 1 (specially protected) species which has undergone </w:t>
      </w:r>
      <w:r w:rsidR="00F735AE">
        <w:rPr>
          <w:rFonts w:ascii="Calibri" w:hAnsi="Calibri" w:cs="Calibri"/>
          <w:sz w:val="22"/>
          <w:szCs w:val="22"/>
        </w:rPr>
        <w:t xml:space="preserve">a </w:t>
      </w:r>
      <w:r w:rsidRPr="002A68CB">
        <w:rPr>
          <w:rFonts w:ascii="Calibri" w:hAnsi="Calibri" w:cs="Calibri"/>
          <w:sz w:val="22"/>
          <w:szCs w:val="22"/>
        </w:rPr>
        <w:t xml:space="preserve">significant </w:t>
      </w:r>
      <w:r w:rsidR="00F735AE">
        <w:rPr>
          <w:rFonts w:ascii="Calibri" w:hAnsi="Calibri" w:cs="Calibri"/>
          <w:sz w:val="22"/>
          <w:szCs w:val="22"/>
        </w:rPr>
        <w:t xml:space="preserve">decline of its </w:t>
      </w:r>
      <w:r w:rsidRPr="002A68CB">
        <w:rPr>
          <w:rFonts w:ascii="Calibri" w:hAnsi="Calibri" w:cs="Calibri"/>
          <w:sz w:val="22"/>
          <w:szCs w:val="22"/>
        </w:rPr>
        <w:t xml:space="preserve">population and range on the Island </w:t>
      </w:r>
      <w:r w:rsidR="00F735AE">
        <w:rPr>
          <w:rFonts w:ascii="Calibri" w:hAnsi="Calibri" w:cs="Calibri"/>
          <w:sz w:val="22"/>
          <w:szCs w:val="22"/>
        </w:rPr>
        <w:t>since the turn of this century. The species</w:t>
      </w:r>
      <w:r w:rsidRPr="002A68CB">
        <w:rPr>
          <w:rFonts w:ascii="Calibri" w:hAnsi="Calibri" w:cs="Calibri"/>
          <w:sz w:val="22"/>
          <w:szCs w:val="22"/>
        </w:rPr>
        <w:t xml:space="preserve"> is</w:t>
      </w:r>
      <w:r w:rsidR="00F735AE">
        <w:rPr>
          <w:rFonts w:ascii="Calibri" w:hAnsi="Calibri" w:cs="Calibri"/>
          <w:sz w:val="22"/>
          <w:szCs w:val="22"/>
        </w:rPr>
        <w:t xml:space="preserve"> our most critically endangered Manx bird and is now</w:t>
      </w:r>
      <w:r w:rsidRPr="002A68CB">
        <w:rPr>
          <w:rFonts w:ascii="Calibri" w:hAnsi="Calibri" w:cs="Calibri"/>
          <w:sz w:val="22"/>
          <w:szCs w:val="22"/>
        </w:rPr>
        <w:t xml:space="preserve"> considered to be</w:t>
      </w:r>
      <w:r w:rsidR="00F735AE">
        <w:rPr>
          <w:rFonts w:ascii="Calibri" w:hAnsi="Calibri" w:cs="Calibri"/>
          <w:sz w:val="22"/>
          <w:szCs w:val="22"/>
        </w:rPr>
        <w:t xml:space="preserve"> at</w:t>
      </w:r>
      <w:r w:rsidRPr="002A68CB">
        <w:rPr>
          <w:rFonts w:ascii="Calibri" w:hAnsi="Calibri" w:cs="Calibri"/>
          <w:sz w:val="22"/>
          <w:szCs w:val="22"/>
        </w:rPr>
        <w:t xml:space="preserve"> imminent risk of extirpation</w:t>
      </w:r>
      <w:r w:rsidR="00F735AE">
        <w:rPr>
          <w:rFonts w:ascii="Calibri" w:hAnsi="Calibri" w:cs="Calibri"/>
          <w:sz w:val="22"/>
          <w:szCs w:val="22"/>
        </w:rPr>
        <w:t>, even with dedicated conservation efforts</w:t>
      </w:r>
      <w:r w:rsidRPr="002A68CB">
        <w:rPr>
          <w:rFonts w:ascii="Calibri" w:hAnsi="Calibri" w:cs="Calibri"/>
          <w:sz w:val="22"/>
          <w:szCs w:val="22"/>
        </w:rPr>
        <w:t>.</w:t>
      </w:r>
      <w:r w:rsidR="00237A23">
        <w:rPr>
          <w:rFonts w:ascii="Calibri" w:hAnsi="Calibri" w:cs="Calibri"/>
          <w:sz w:val="22"/>
          <w:szCs w:val="22"/>
        </w:rPr>
        <w:t xml:space="preserve"> Through the work of this group, </w:t>
      </w:r>
      <w:r w:rsidR="00F735AE">
        <w:rPr>
          <w:rFonts w:ascii="Calibri" w:hAnsi="Calibri" w:cs="Calibri"/>
          <w:sz w:val="22"/>
          <w:szCs w:val="22"/>
        </w:rPr>
        <w:t>the species is now</w:t>
      </w:r>
      <w:r w:rsidR="00237A23">
        <w:rPr>
          <w:rFonts w:ascii="Calibri" w:hAnsi="Calibri" w:cs="Calibri"/>
          <w:sz w:val="22"/>
          <w:szCs w:val="22"/>
        </w:rPr>
        <w:t xml:space="preserve"> a Biodiversity Action Plan priority species.</w:t>
      </w:r>
    </w:p>
    <w:p w14:paraId="7C4F0CD7" w14:textId="7C58CD79" w:rsidR="002A68CB" w:rsidRPr="002A68CB" w:rsidRDefault="002A68CB" w:rsidP="00FC5395">
      <w:pPr>
        <w:rPr>
          <w:rFonts w:ascii="Calibri" w:hAnsi="Calibri" w:cs="Calibri"/>
          <w:sz w:val="21"/>
          <w:szCs w:val="21"/>
        </w:rPr>
      </w:pPr>
      <w:r>
        <w:rPr>
          <w:rFonts w:ascii="Calibri" w:hAnsi="Calibri" w:cs="Calibri"/>
          <w:b/>
          <w:bCs/>
          <w:sz w:val="22"/>
          <w:szCs w:val="22"/>
        </w:rPr>
        <w:t xml:space="preserve">  </w:t>
      </w:r>
    </w:p>
    <w:p w14:paraId="0A95F34E" w14:textId="48D8A154" w:rsidR="00F735AE" w:rsidRDefault="00F735AE" w:rsidP="00FC5395">
      <w:pPr>
        <w:rPr>
          <w:rFonts w:ascii="Calibri" w:hAnsi="Calibri" w:cs="Calibri"/>
          <w:sz w:val="22"/>
          <w:szCs w:val="22"/>
        </w:rPr>
      </w:pPr>
      <w:r>
        <w:rPr>
          <w:rFonts w:ascii="Calibri" w:hAnsi="Calibri" w:cs="Calibri"/>
          <w:sz w:val="22"/>
          <w:szCs w:val="22"/>
        </w:rPr>
        <w:t>During winter of 2023/24 a</w:t>
      </w:r>
      <w:r w:rsidR="00FD0BF8">
        <w:rPr>
          <w:rFonts w:ascii="Calibri" w:hAnsi="Calibri" w:cs="Calibri"/>
          <w:sz w:val="22"/>
          <w:szCs w:val="22"/>
        </w:rPr>
        <w:t xml:space="preserve"> high count of 14 individual over-wintering</w:t>
      </w:r>
      <w:r w:rsidR="00FC5395" w:rsidRPr="00FC5395">
        <w:rPr>
          <w:rFonts w:ascii="Calibri" w:hAnsi="Calibri" w:cs="Calibri"/>
          <w:sz w:val="22"/>
          <w:szCs w:val="22"/>
        </w:rPr>
        <w:t xml:space="preserve"> Tree Sparrow w</w:t>
      </w:r>
      <w:r>
        <w:rPr>
          <w:rFonts w:ascii="Calibri" w:hAnsi="Calibri" w:cs="Calibri"/>
          <w:sz w:val="22"/>
          <w:szCs w:val="22"/>
        </w:rPr>
        <w:t>as</w:t>
      </w:r>
      <w:r w:rsidR="00FC5395" w:rsidRPr="00FC5395">
        <w:rPr>
          <w:rFonts w:ascii="Calibri" w:hAnsi="Calibri" w:cs="Calibri"/>
          <w:sz w:val="22"/>
          <w:szCs w:val="22"/>
        </w:rPr>
        <w:t xml:space="preserve"> recorded at Ballawhetsone</w:t>
      </w:r>
      <w:r w:rsidR="00FD0BF8">
        <w:rPr>
          <w:rFonts w:ascii="Calibri" w:hAnsi="Calibri" w:cs="Calibri"/>
          <w:sz w:val="22"/>
          <w:szCs w:val="22"/>
        </w:rPr>
        <w:t>, Arbory</w:t>
      </w:r>
      <w:r w:rsidR="00FC5395" w:rsidRPr="00FC5395">
        <w:rPr>
          <w:rFonts w:ascii="Calibri" w:hAnsi="Calibri" w:cs="Calibri"/>
          <w:sz w:val="22"/>
          <w:szCs w:val="22"/>
        </w:rPr>
        <w:t xml:space="preserve"> </w:t>
      </w:r>
      <w:r>
        <w:rPr>
          <w:rFonts w:ascii="Calibri" w:hAnsi="Calibri" w:cs="Calibri"/>
          <w:sz w:val="22"/>
          <w:szCs w:val="22"/>
        </w:rPr>
        <w:t xml:space="preserve">during </w:t>
      </w:r>
      <w:r w:rsidR="004A19C0">
        <w:rPr>
          <w:rFonts w:ascii="Calibri" w:hAnsi="Calibri" w:cs="Calibri"/>
          <w:sz w:val="22"/>
          <w:szCs w:val="22"/>
        </w:rPr>
        <w:t xml:space="preserve">targeted </w:t>
      </w:r>
      <w:r>
        <w:rPr>
          <w:rFonts w:ascii="Calibri" w:hAnsi="Calibri" w:cs="Calibri"/>
          <w:sz w:val="22"/>
          <w:szCs w:val="22"/>
        </w:rPr>
        <w:t>bird</w:t>
      </w:r>
      <w:r w:rsidR="001A56B3">
        <w:rPr>
          <w:rFonts w:ascii="Calibri" w:hAnsi="Calibri" w:cs="Calibri"/>
          <w:sz w:val="22"/>
          <w:szCs w:val="22"/>
        </w:rPr>
        <w:t xml:space="preserve"> ringing</w:t>
      </w:r>
      <w:r w:rsidR="00FD0BF8">
        <w:rPr>
          <w:rFonts w:ascii="Calibri" w:hAnsi="Calibri" w:cs="Calibri"/>
          <w:sz w:val="22"/>
          <w:szCs w:val="22"/>
        </w:rPr>
        <w:t>. T</w:t>
      </w:r>
      <w:r w:rsidR="00237A23">
        <w:rPr>
          <w:rFonts w:ascii="Calibri" w:hAnsi="Calibri" w:cs="Calibri"/>
          <w:sz w:val="22"/>
          <w:szCs w:val="22"/>
        </w:rPr>
        <w:t>his was the only known Manx over-wintering site</w:t>
      </w:r>
      <w:r>
        <w:rPr>
          <w:rFonts w:ascii="Calibri" w:hAnsi="Calibri" w:cs="Calibri"/>
          <w:sz w:val="22"/>
          <w:szCs w:val="22"/>
        </w:rPr>
        <w:t xml:space="preserve"> for both winters of 2023/24 and 2024/25 (up to </w:t>
      </w:r>
      <w:r w:rsidR="004A19C0">
        <w:rPr>
          <w:rFonts w:ascii="Calibri" w:hAnsi="Calibri" w:cs="Calibri"/>
          <w:sz w:val="22"/>
          <w:szCs w:val="22"/>
        </w:rPr>
        <w:t xml:space="preserve">time of writing, </w:t>
      </w:r>
      <w:r>
        <w:rPr>
          <w:rFonts w:ascii="Calibri" w:hAnsi="Calibri" w:cs="Calibri"/>
          <w:sz w:val="22"/>
          <w:szCs w:val="22"/>
        </w:rPr>
        <w:t>mid-January 2025)</w:t>
      </w:r>
      <w:r w:rsidR="00237A23">
        <w:rPr>
          <w:rFonts w:ascii="Calibri" w:hAnsi="Calibri" w:cs="Calibri"/>
          <w:sz w:val="22"/>
          <w:szCs w:val="22"/>
        </w:rPr>
        <w:t xml:space="preserve">. </w:t>
      </w:r>
      <w:r>
        <w:rPr>
          <w:rFonts w:ascii="Calibri" w:hAnsi="Calibri" w:cs="Calibri"/>
          <w:sz w:val="22"/>
          <w:szCs w:val="22"/>
        </w:rPr>
        <w:t xml:space="preserve">During </w:t>
      </w:r>
      <w:r w:rsidR="00237A23">
        <w:rPr>
          <w:rFonts w:ascii="Calibri" w:hAnsi="Calibri" w:cs="Calibri"/>
          <w:sz w:val="22"/>
          <w:szCs w:val="22"/>
        </w:rPr>
        <w:t>M</w:t>
      </w:r>
      <w:r w:rsidR="00FC5395" w:rsidRPr="00FC5395">
        <w:rPr>
          <w:rFonts w:ascii="Calibri" w:hAnsi="Calibri" w:cs="Calibri"/>
          <w:sz w:val="22"/>
          <w:szCs w:val="22"/>
        </w:rPr>
        <w:t>arch 2024,</w:t>
      </w:r>
      <w:r w:rsidR="00FD0BF8">
        <w:rPr>
          <w:rFonts w:ascii="Calibri" w:hAnsi="Calibri" w:cs="Calibri"/>
          <w:sz w:val="22"/>
          <w:szCs w:val="22"/>
        </w:rPr>
        <w:t xml:space="preserve"> individuals</w:t>
      </w:r>
      <w:r>
        <w:rPr>
          <w:rFonts w:ascii="Calibri" w:hAnsi="Calibri" w:cs="Calibri"/>
          <w:sz w:val="22"/>
          <w:szCs w:val="22"/>
        </w:rPr>
        <w:t xml:space="preserve"> </w:t>
      </w:r>
      <w:r w:rsidR="00FC5395" w:rsidRPr="00FC5395">
        <w:rPr>
          <w:rFonts w:ascii="Calibri" w:hAnsi="Calibri" w:cs="Calibri"/>
          <w:sz w:val="22"/>
          <w:szCs w:val="22"/>
        </w:rPr>
        <w:t xml:space="preserve">dispersed </w:t>
      </w:r>
      <w:r>
        <w:rPr>
          <w:rFonts w:ascii="Calibri" w:hAnsi="Calibri" w:cs="Calibri"/>
          <w:sz w:val="22"/>
          <w:szCs w:val="22"/>
        </w:rPr>
        <w:t xml:space="preserve">from Ballawhetstone, presumedly </w:t>
      </w:r>
      <w:r w:rsidR="00FC5395" w:rsidRPr="00FC5395">
        <w:rPr>
          <w:rFonts w:ascii="Calibri" w:hAnsi="Calibri" w:cs="Calibri"/>
          <w:sz w:val="22"/>
          <w:szCs w:val="22"/>
        </w:rPr>
        <w:t xml:space="preserve">to their breeding </w:t>
      </w:r>
      <w:r w:rsidR="00237A23">
        <w:rPr>
          <w:rFonts w:ascii="Calibri" w:hAnsi="Calibri" w:cs="Calibri"/>
          <w:sz w:val="22"/>
          <w:szCs w:val="22"/>
        </w:rPr>
        <w:t>areas elsewhere</w:t>
      </w:r>
      <w:r>
        <w:rPr>
          <w:rFonts w:ascii="Calibri" w:hAnsi="Calibri" w:cs="Calibri"/>
          <w:sz w:val="22"/>
          <w:szCs w:val="22"/>
        </w:rPr>
        <w:t xml:space="preserve"> on the Island</w:t>
      </w:r>
      <w:r w:rsidR="00FC5395" w:rsidRPr="00FC5395">
        <w:rPr>
          <w:rFonts w:ascii="Calibri" w:hAnsi="Calibri" w:cs="Calibri"/>
          <w:sz w:val="22"/>
          <w:szCs w:val="22"/>
        </w:rPr>
        <w:t>.</w:t>
      </w:r>
      <w:r w:rsidR="00237A23">
        <w:rPr>
          <w:rFonts w:ascii="Calibri" w:hAnsi="Calibri" w:cs="Calibri"/>
          <w:sz w:val="22"/>
          <w:szCs w:val="22"/>
        </w:rPr>
        <w:t xml:space="preserve"> </w:t>
      </w:r>
      <w:r w:rsidR="00FD0BF8">
        <w:rPr>
          <w:rFonts w:ascii="Calibri" w:hAnsi="Calibri" w:cs="Calibri"/>
          <w:sz w:val="22"/>
          <w:szCs w:val="22"/>
        </w:rPr>
        <w:t>At least one</w:t>
      </w:r>
      <w:r w:rsidR="00FC5395" w:rsidRPr="00FC5395">
        <w:rPr>
          <w:rFonts w:ascii="Calibri" w:hAnsi="Calibri" w:cs="Calibri"/>
          <w:sz w:val="22"/>
          <w:szCs w:val="22"/>
        </w:rPr>
        <w:t xml:space="preserve"> pair remained </w:t>
      </w:r>
      <w:r w:rsidR="00FD0BF8">
        <w:rPr>
          <w:rFonts w:ascii="Calibri" w:hAnsi="Calibri" w:cs="Calibri"/>
          <w:sz w:val="22"/>
          <w:szCs w:val="22"/>
        </w:rPr>
        <w:t xml:space="preserve">near </w:t>
      </w:r>
      <w:r>
        <w:rPr>
          <w:rFonts w:ascii="Calibri" w:hAnsi="Calibri" w:cs="Calibri"/>
          <w:sz w:val="22"/>
          <w:szCs w:val="22"/>
        </w:rPr>
        <w:t xml:space="preserve">to </w:t>
      </w:r>
      <w:r w:rsidR="00FC5395" w:rsidRPr="00FC5395">
        <w:rPr>
          <w:rFonts w:ascii="Calibri" w:hAnsi="Calibri" w:cs="Calibri"/>
          <w:sz w:val="22"/>
          <w:szCs w:val="22"/>
        </w:rPr>
        <w:t>t</w:t>
      </w:r>
      <w:r>
        <w:rPr>
          <w:rFonts w:ascii="Calibri" w:hAnsi="Calibri" w:cs="Calibri"/>
          <w:sz w:val="22"/>
          <w:szCs w:val="22"/>
        </w:rPr>
        <w:t xml:space="preserve">he </w:t>
      </w:r>
      <w:r w:rsidR="00237A23">
        <w:rPr>
          <w:rFonts w:ascii="Calibri" w:hAnsi="Calibri" w:cs="Calibri"/>
          <w:sz w:val="22"/>
          <w:szCs w:val="22"/>
        </w:rPr>
        <w:t>Ballawhetstone</w:t>
      </w:r>
      <w:r>
        <w:rPr>
          <w:rFonts w:ascii="Calibri" w:hAnsi="Calibri" w:cs="Calibri"/>
          <w:sz w:val="22"/>
          <w:szCs w:val="22"/>
        </w:rPr>
        <w:t xml:space="preserve"> site</w:t>
      </w:r>
      <w:r w:rsidR="00FC5395" w:rsidRPr="00FC5395">
        <w:rPr>
          <w:rFonts w:ascii="Calibri" w:hAnsi="Calibri" w:cs="Calibri"/>
          <w:sz w:val="22"/>
          <w:szCs w:val="22"/>
        </w:rPr>
        <w:t xml:space="preserve">, successfully fledging </w:t>
      </w:r>
      <w:r w:rsidR="00237A23">
        <w:rPr>
          <w:rFonts w:ascii="Calibri" w:hAnsi="Calibri" w:cs="Calibri"/>
          <w:sz w:val="22"/>
          <w:szCs w:val="22"/>
        </w:rPr>
        <w:t xml:space="preserve">at least </w:t>
      </w:r>
      <w:r w:rsidR="00FC5395" w:rsidRPr="00FC5395">
        <w:rPr>
          <w:rFonts w:ascii="Calibri" w:hAnsi="Calibri" w:cs="Calibri"/>
          <w:sz w:val="22"/>
          <w:szCs w:val="22"/>
        </w:rPr>
        <w:t>two young</w:t>
      </w:r>
      <w:r w:rsidR="001A56B3">
        <w:rPr>
          <w:rFonts w:ascii="Calibri" w:hAnsi="Calibri" w:cs="Calibri"/>
          <w:sz w:val="22"/>
          <w:szCs w:val="22"/>
        </w:rPr>
        <w:t xml:space="preserve"> during a cold, wet and </w:t>
      </w:r>
      <w:r>
        <w:rPr>
          <w:rFonts w:ascii="Calibri" w:hAnsi="Calibri" w:cs="Calibri"/>
          <w:sz w:val="22"/>
          <w:szCs w:val="22"/>
        </w:rPr>
        <w:t xml:space="preserve">generally </w:t>
      </w:r>
      <w:r w:rsidR="001A56B3">
        <w:rPr>
          <w:rFonts w:ascii="Calibri" w:hAnsi="Calibri" w:cs="Calibri"/>
          <w:sz w:val="22"/>
          <w:szCs w:val="22"/>
        </w:rPr>
        <w:t>miserable spring and summer, which resulted in poor productivity for most species</w:t>
      </w:r>
      <w:r w:rsidR="00FC5395" w:rsidRPr="00FC5395">
        <w:rPr>
          <w:rFonts w:ascii="Calibri" w:hAnsi="Calibri" w:cs="Calibri"/>
          <w:sz w:val="22"/>
          <w:szCs w:val="22"/>
        </w:rPr>
        <w:t xml:space="preserve">. </w:t>
      </w:r>
      <w:r w:rsidR="00237A23">
        <w:rPr>
          <w:rFonts w:ascii="Calibri" w:hAnsi="Calibri" w:cs="Calibri"/>
          <w:sz w:val="22"/>
          <w:szCs w:val="22"/>
        </w:rPr>
        <w:t>There were n</w:t>
      </w:r>
      <w:r w:rsidR="00FC5395" w:rsidRPr="00FC5395">
        <w:rPr>
          <w:rFonts w:ascii="Calibri" w:hAnsi="Calibri" w:cs="Calibri"/>
          <w:sz w:val="22"/>
          <w:szCs w:val="22"/>
        </w:rPr>
        <w:t xml:space="preserve">o other breeding records for the Island </w:t>
      </w:r>
      <w:r w:rsidR="00237A23">
        <w:rPr>
          <w:rFonts w:ascii="Calibri" w:hAnsi="Calibri" w:cs="Calibri"/>
          <w:sz w:val="22"/>
          <w:szCs w:val="22"/>
        </w:rPr>
        <w:t xml:space="preserve">in </w:t>
      </w:r>
      <w:r w:rsidR="00FC5395" w:rsidRPr="00FC5395">
        <w:rPr>
          <w:rFonts w:ascii="Calibri" w:hAnsi="Calibri" w:cs="Calibri"/>
          <w:sz w:val="22"/>
          <w:szCs w:val="22"/>
        </w:rPr>
        <w:t xml:space="preserve">2024. </w:t>
      </w:r>
      <w:r>
        <w:rPr>
          <w:rFonts w:ascii="Calibri" w:hAnsi="Calibri" w:cs="Calibri"/>
          <w:sz w:val="22"/>
          <w:szCs w:val="22"/>
        </w:rPr>
        <w:t xml:space="preserve">At Ballawhetstone, Ballachurry, Poyll Vaaish and Billown, </w:t>
      </w:r>
      <w:r w:rsidR="004A19C0">
        <w:rPr>
          <w:rFonts w:ascii="Calibri" w:hAnsi="Calibri" w:cs="Calibri"/>
          <w:sz w:val="22"/>
          <w:szCs w:val="22"/>
        </w:rPr>
        <w:t xml:space="preserve">Tree Sparrow </w:t>
      </w:r>
      <w:r>
        <w:rPr>
          <w:rFonts w:ascii="Calibri" w:hAnsi="Calibri" w:cs="Calibri"/>
          <w:sz w:val="22"/>
          <w:szCs w:val="22"/>
        </w:rPr>
        <w:t>n</w:t>
      </w:r>
      <w:r w:rsidRPr="00FC5395">
        <w:rPr>
          <w:rFonts w:ascii="Calibri" w:hAnsi="Calibri" w:cs="Calibri"/>
          <w:sz w:val="22"/>
          <w:szCs w:val="22"/>
        </w:rPr>
        <w:t xml:space="preserve">est boxes </w:t>
      </w:r>
      <w:r>
        <w:rPr>
          <w:rFonts w:ascii="Calibri" w:hAnsi="Calibri" w:cs="Calibri"/>
          <w:sz w:val="22"/>
          <w:szCs w:val="22"/>
        </w:rPr>
        <w:t xml:space="preserve">were installed for both winter </w:t>
      </w:r>
      <w:r w:rsidRPr="00FC5395">
        <w:rPr>
          <w:rFonts w:ascii="Calibri" w:hAnsi="Calibri" w:cs="Calibri"/>
          <w:sz w:val="22"/>
          <w:szCs w:val="22"/>
        </w:rPr>
        <w:t xml:space="preserve">shelter </w:t>
      </w:r>
      <w:r>
        <w:rPr>
          <w:rFonts w:ascii="Calibri" w:hAnsi="Calibri" w:cs="Calibri"/>
          <w:sz w:val="22"/>
          <w:szCs w:val="22"/>
        </w:rPr>
        <w:t>and breeding.</w:t>
      </w:r>
    </w:p>
    <w:p w14:paraId="63F9526E" w14:textId="77777777" w:rsidR="00F735AE" w:rsidRDefault="00F735AE" w:rsidP="00FC5395">
      <w:pPr>
        <w:rPr>
          <w:rFonts w:ascii="Calibri" w:hAnsi="Calibri" w:cs="Calibri"/>
          <w:sz w:val="22"/>
          <w:szCs w:val="22"/>
        </w:rPr>
      </w:pPr>
    </w:p>
    <w:p w14:paraId="76B6C1B9" w14:textId="0CA72BDE" w:rsidR="00237A23" w:rsidRDefault="00237A23" w:rsidP="00FC5395">
      <w:pPr>
        <w:rPr>
          <w:rFonts w:ascii="Calibri" w:hAnsi="Calibri" w:cs="Calibri"/>
          <w:sz w:val="22"/>
          <w:szCs w:val="22"/>
        </w:rPr>
      </w:pPr>
      <w:r>
        <w:rPr>
          <w:rFonts w:ascii="Calibri" w:hAnsi="Calibri" w:cs="Calibri"/>
          <w:sz w:val="22"/>
          <w:szCs w:val="22"/>
        </w:rPr>
        <w:t xml:space="preserve">In </w:t>
      </w:r>
      <w:r w:rsidR="00FC5395" w:rsidRPr="00FC5395">
        <w:rPr>
          <w:rFonts w:ascii="Calibri" w:hAnsi="Calibri" w:cs="Calibri"/>
          <w:sz w:val="22"/>
          <w:szCs w:val="22"/>
        </w:rPr>
        <w:t xml:space="preserve">autumn and winter </w:t>
      </w:r>
      <w:r w:rsidR="00F735AE">
        <w:rPr>
          <w:rFonts w:ascii="Calibri" w:hAnsi="Calibri" w:cs="Calibri"/>
          <w:sz w:val="22"/>
          <w:szCs w:val="22"/>
        </w:rPr>
        <w:t xml:space="preserve">of 2024/25 </w:t>
      </w:r>
      <w:r>
        <w:rPr>
          <w:rFonts w:ascii="Calibri" w:hAnsi="Calibri" w:cs="Calibri"/>
          <w:sz w:val="22"/>
          <w:szCs w:val="22"/>
        </w:rPr>
        <w:t xml:space="preserve">work </w:t>
      </w:r>
      <w:r w:rsidR="004A19C0">
        <w:rPr>
          <w:rFonts w:ascii="Calibri" w:hAnsi="Calibri" w:cs="Calibri"/>
          <w:sz w:val="22"/>
          <w:szCs w:val="22"/>
        </w:rPr>
        <w:t xml:space="preserve">again </w:t>
      </w:r>
      <w:r>
        <w:rPr>
          <w:rFonts w:ascii="Calibri" w:hAnsi="Calibri" w:cs="Calibri"/>
          <w:sz w:val="22"/>
          <w:szCs w:val="22"/>
        </w:rPr>
        <w:t xml:space="preserve">focused on </w:t>
      </w:r>
      <w:r w:rsidR="00FC5395" w:rsidRPr="00FC5395">
        <w:rPr>
          <w:rFonts w:ascii="Calibri" w:hAnsi="Calibri" w:cs="Calibri"/>
          <w:sz w:val="22"/>
          <w:szCs w:val="22"/>
        </w:rPr>
        <w:t>Ballawhetstone</w:t>
      </w:r>
      <w:r>
        <w:rPr>
          <w:rFonts w:ascii="Calibri" w:hAnsi="Calibri" w:cs="Calibri"/>
          <w:sz w:val="22"/>
          <w:szCs w:val="22"/>
        </w:rPr>
        <w:t xml:space="preserve"> where </w:t>
      </w:r>
      <w:r w:rsidRPr="00FC5395">
        <w:rPr>
          <w:rFonts w:ascii="Calibri" w:hAnsi="Calibri" w:cs="Calibri"/>
          <w:sz w:val="22"/>
          <w:szCs w:val="22"/>
        </w:rPr>
        <w:t xml:space="preserve">sunflower </w:t>
      </w:r>
      <w:r w:rsidR="004A19C0">
        <w:rPr>
          <w:rFonts w:ascii="Calibri" w:hAnsi="Calibri" w:cs="Calibri"/>
          <w:sz w:val="22"/>
          <w:szCs w:val="22"/>
        </w:rPr>
        <w:t>stubble</w:t>
      </w:r>
      <w:r w:rsidRPr="00FC5395">
        <w:rPr>
          <w:rFonts w:ascii="Calibri" w:hAnsi="Calibri" w:cs="Calibri"/>
          <w:sz w:val="22"/>
          <w:szCs w:val="22"/>
        </w:rPr>
        <w:t xml:space="preserve"> and </w:t>
      </w:r>
      <w:r w:rsidR="004A19C0">
        <w:rPr>
          <w:rFonts w:ascii="Calibri" w:hAnsi="Calibri" w:cs="Calibri"/>
          <w:sz w:val="22"/>
          <w:szCs w:val="22"/>
        </w:rPr>
        <w:t xml:space="preserve">the seeds of </w:t>
      </w:r>
      <w:r>
        <w:rPr>
          <w:rFonts w:ascii="Calibri" w:hAnsi="Calibri" w:cs="Calibri"/>
          <w:sz w:val="22"/>
          <w:szCs w:val="22"/>
        </w:rPr>
        <w:t>arable wildflowers provided attraction, which was bolstered year-round via supplementary feeding</w:t>
      </w:r>
      <w:r w:rsidR="00F735AE">
        <w:rPr>
          <w:rFonts w:ascii="Calibri" w:hAnsi="Calibri" w:cs="Calibri"/>
          <w:sz w:val="22"/>
          <w:szCs w:val="22"/>
        </w:rPr>
        <w:t xml:space="preserve"> of white millet</w:t>
      </w:r>
      <w:r>
        <w:rPr>
          <w:rFonts w:ascii="Calibri" w:hAnsi="Calibri" w:cs="Calibri"/>
          <w:sz w:val="22"/>
          <w:szCs w:val="22"/>
        </w:rPr>
        <w:t xml:space="preserve"> using </w:t>
      </w:r>
      <w:r w:rsidR="004A19C0">
        <w:rPr>
          <w:rFonts w:ascii="Calibri" w:hAnsi="Calibri" w:cs="Calibri"/>
          <w:sz w:val="22"/>
          <w:szCs w:val="22"/>
        </w:rPr>
        <w:t xml:space="preserve">four </w:t>
      </w:r>
      <w:r>
        <w:rPr>
          <w:rFonts w:ascii="Calibri" w:hAnsi="Calibri" w:cs="Calibri"/>
          <w:sz w:val="22"/>
          <w:szCs w:val="22"/>
        </w:rPr>
        <w:t>hoppers, and</w:t>
      </w:r>
      <w:r w:rsidR="00F735AE">
        <w:rPr>
          <w:rFonts w:ascii="Calibri" w:hAnsi="Calibri" w:cs="Calibri"/>
          <w:sz w:val="22"/>
          <w:szCs w:val="22"/>
        </w:rPr>
        <w:t xml:space="preserve">, </w:t>
      </w:r>
      <w:r>
        <w:rPr>
          <w:rFonts w:ascii="Calibri" w:hAnsi="Calibri" w:cs="Calibri"/>
          <w:sz w:val="22"/>
          <w:szCs w:val="22"/>
        </w:rPr>
        <w:t>during the ‘hungry gap’</w:t>
      </w:r>
      <w:r w:rsidR="00F735AE">
        <w:rPr>
          <w:rFonts w:ascii="Calibri" w:hAnsi="Calibri" w:cs="Calibri"/>
          <w:sz w:val="22"/>
          <w:szCs w:val="22"/>
        </w:rPr>
        <w:t xml:space="preserve"> (from December</w:t>
      </w:r>
      <w:r>
        <w:rPr>
          <w:rFonts w:ascii="Calibri" w:hAnsi="Calibri" w:cs="Calibri"/>
          <w:sz w:val="22"/>
          <w:szCs w:val="22"/>
        </w:rPr>
        <w:t>) ground-scatter</w:t>
      </w:r>
      <w:r w:rsidR="004A19C0">
        <w:rPr>
          <w:rFonts w:ascii="Calibri" w:hAnsi="Calibri" w:cs="Calibri"/>
          <w:sz w:val="22"/>
          <w:szCs w:val="22"/>
        </w:rPr>
        <w:t>ing</w:t>
      </w:r>
      <w:r>
        <w:rPr>
          <w:rFonts w:ascii="Calibri" w:hAnsi="Calibri" w:cs="Calibri"/>
          <w:sz w:val="22"/>
          <w:szCs w:val="22"/>
        </w:rPr>
        <w:t xml:space="preserve"> </w:t>
      </w:r>
      <w:r w:rsidR="00F735AE">
        <w:rPr>
          <w:rFonts w:ascii="Calibri" w:hAnsi="Calibri" w:cs="Calibri"/>
          <w:sz w:val="22"/>
          <w:szCs w:val="22"/>
        </w:rPr>
        <w:t xml:space="preserve">of </w:t>
      </w:r>
      <w:r>
        <w:rPr>
          <w:rFonts w:ascii="Calibri" w:hAnsi="Calibri" w:cs="Calibri"/>
          <w:sz w:val="22"/>
          <w:szCs w:val="22"/>
        </w:rPr>
        <w:t>white millet</w:t>
      </w:r>
      <w:r w:rsidR="00F735AE">
        <w:rPr>
          <w:rFonts w:ascii="Calibri" w:hAnsi="Calibri" w:cs="Calibri"/>
          <w:sz w:val="22"/>
          <w:szCs w:val="22"/>
        </w:rPr>
        <w:t xml:space="preserve"> seed</w:t>
      </w:r>
      <w:r w:rsidR="004A19C0">
        <w:rPr>
          <w:rFonts w:ascii="Calibri" w:hAnsi="Calibri" w:cs="Calibri"/>
          <w:sz w:val="22"/>
          <w:szCs w:val="22"/>
        </w:rPr>
        <w:t xml:space="preserve"> near the bases of hedgerows</w:t>
      </w:r>
      <w:r>
        <w:rPr>
          <w:rFonts w:ascii="Calibri" w:hAnsi="Calibri" w:cs="Calibri"/>
          <w:sz w:val="22"/>
          <w:szCs w:val="22"/>
        </w:rPr>
        <w:t xml:space="preserve">. </w:t>
      </w:r>
      <w:r w:rsidR="001A56B3">
        <w:rPr>
          <w:rFonts w:ascii="Calibri" w:hAnsi="Calibri" w:cs="Calibri"/>
          <w:sz w:val="22"/>
          <w:szCs w:val="22"/>
        </w:rPr>
        <w:t>Towards the end of 2024</w:t>
      </w:r>
      <w:r w:rsidR="004A19C0">
        <w:rPr>
          <w:rFonts w:ascii="Calibri" w:hAnsi="Calibri" w:cs="Calibri"/>
          <w:sz w:val="22"/>
          <w:szCs w:val="22"/>
        </w:rPr>
        <w:t xml:space="preserve"> and in 2025</w:t>
      </w:r>
      <w:r w:rsidR="001A56B3">
        <w:rPr>
          <w:rFonts w:ascii="Calibri" w:hAnsi="Calibri" w:cs="Calibri"/>
          <w:sz w:val="22"/>
          <w:szCs w:val="22"/>
        </w:rPr>
        <w:t>, over-wintering Tree Sparrow remained at Ballawhetstone, although</w:t>
      </w:r>
      <w:r w:rsidR="004A19C0">
        <w:rPr>
          <w:rFonts w:ascii="Calibri" w:hAnsi="Calibri" w:cs="Calibri"/>
          <w:sz w:val="22"/>
          <w:szCs w:val="22"/>
        </w:rPr>
        <w:t>, disappointingly</w:t>
      </w:r>
      <w:r w:rsidR="001A56B3">
        <w:rPr>
          <w:rFonts w:ascii="Calibri" w:hAnsi="Calibri" w:cs="Calibri"/>
          <w:sz w:val="22"/>
          <w:szCs w:val="22"/>
        </w:rPr>
        <w:t xml:space="preserve"> with a high count of only four individuals. </w:t>
      </w:r>
    </w:p>
    <w:p w14:paraId="6B68F87F" w14:textId="77777777" w:rsidR="00237A23" w:rsidRDefault="00237A23" w:rsidP="00FC5395">
      <w:pPr>
        <w:rPr>
          <w:rFonts w:ascii="Calibri" w:hAnsi="Calibri" w:cs="Calibri"/>
          <w:sz w:val="22"/>
          <w:szCs w:val="22"/>
        </w:rPr>
      </w:pPr>
    </w:p>
    <w:p w14:paraId="1A090BDE" w14:textId="5F3BEF5A" w:rsidR="001A56B3" w:rsidRDefault="00237A23" w:rsidP="00FC5395">
      <w:pPr>
        <w:rPr>
          <w:rFonts w:ascii="Calibri" w:hAnsi="Calibri" w:cs="Calibri"/>
          <w:sz w:val="22"/>
          <w:szCs w:val="22"/>
        </w:rPr>
      </w:pPr>
      <w:r>
        <w:rPr>
          <w:rFonts w:ascii="Calibri" w:hAnsi="Calibri" w:cs="Calibri"/>
          <w:sz w:val="22"/>
          <w:szCs w:val="22"/>
        </w:rPr>
        <w:t>Elsewhere</w:t>
      </w:r>
      <w:r w:rsidR="00F03927">
        <w:rPr>
          <w:rFonts w:ascii="Calibri" w:hAnsi="Calibri" w:cs="Calibri"/>
          <w:sz w:val="22"/>
          <w:szCs w:val="22"/>
        </w:rPr>
        <w:t xml:space="preserve">, </w:t>
      </w:r>
      <w:r>
        <w:rPr>
          <w:rFonts w:ascii="Calibri" w:hAnsi="Calibri" w:cs="Calibri"/>
          <w:sz w:val="22"/>
          <w:szCs w:val="22"/>
        </w:rPr>
        <w:t xml:space="preserve">records were received </w:t>
      </w:r>
      <w:r w:rsidR="00806FC9">
        <w:rPr>
          <w:rFonts w:ascii="Calibri" w:hAnsi="Calibri" w:cs="Calibri"/>
          <w:sz w:val="22"/>
          <w:szCs w:val="22"/>
        </w:rPr>
        <w:t xml:space="preserve">during spring </w:t>
      </w:r>
      <w:r w:rsidR="004A19C0">
        <w:rPr>
          <w:rFonts w:ascii="Calibri" w:hAnsi="Calibri" w:cs="Calibri"/>
          <w:sz w:val="22"/>
          <w:szCs w:val="22"/>
        </w:rPr>
        <w:t xml:space="preserve">2024 </w:t>
      </w:r>
      <w:r>
        <w:rPr>
          <w:rFonts w:ascii="Calibri" w:hAnsi="Calibri" w:cs="Calibri"/>
          <w:sz w:val="22"/>
          <w:szCs w:val="22"/>
        </w:rPr>
        <w:t xml:space="preserve">from </w:t>
      </w:r>
      <w:r w:rsidR="001A56B3">
        <w:rPr>
          <w:rFonts w:ascii="Calibri" w:hAnsi="Calibri" w:cs="Calibri"/>
          <w:sz w:val="22"/>
          <w:szCs w:val="22"/>
        </w:rPr>
        <w:t xml:space="preserve">MWT </w:t>
      </w:r>
      <w:r>
        <w:rPr>
          <w:rFonts w:ascii="Calibri" w:hAnsi="Calibri" w:cs="Calibri"/>
          <w:sz w:val="22"/>
          <w:szCs w:val="22"/>
        </w:rPr>
        <w:t>Ballachurry</w:t>
      </w:r>
      <w:r w:rsidR="001A56B3">
        <w:rPr>
          <w:rFonts w:ascii="Calibri" w:hAnsi="Calibri" w:cs="Calibri"/>
          <w:sz w:val="22"/>
          <w:szCs w:val="22"/>
        </w:rPr>
        <w:t xml:space="preserve"> Nature Reserve </w:t>
      </w:r>
      <w:r w:rsidR="00F03927">
        <w:rPr>
          <w:rFonts w:ascii="Calibri" w:hAnsi="Calibri" w:cs="Calibri"/>
          <w:sz w:val="22"/>
          <w:szCs w:val="22"/>
        </w:rPr>
        <w:t>where three birds were seen on 25</w:t>
      </w:r>
      <w:r w:rsidR="00F03927" w:rsidRPr="00F03927">
        <w:rPr>
          <w:rFonts w:ascii="Calibri" w:hAnsi="Calibri" w:cs="Calibri"/>
          <w:sz w:val="22"/>
          <w:szCs w:val="22"/>
          <w:vertAlign w:val="superscript"/>
        </w:rPr>
        <w:t>th</w:t>
      </w:r>
      <w:r w:rsidR="00F03927">
        <w:rPr>
          <w:rFonts w:ascii="Calibri" w:hAnsi="Calibri" w:cs="Calibri"/>
          <w:sz w:val="22"/>
          <w:szCs w:val="22"/>
        </w:rPr>
        <w:t xml:space="preserve"> April</w:t>
      </w:r>
      <w:r w:rsidR="00F735AE">
        <w:rPr>
          <w:rFonts w:ascii="Calibri" w:hAnsi="Calibri" w:cs="Calibri"/>
          <w:sz w:val="22"/>
          <w:szCs w:val="22"/>
        </w:rPr>
        <w:t xml:space="preserve">, </w:t>
      </w:r>
      <w:r w:rsidR="00806FC9">
        <w:rPr>
          <w:rFonts w:ascii="Calibri" w:hAnsi="Calibri" w:cs="Calibri"/>
          <w:sz w:val="22"/>
          <w:szCs w:val="22"/>
        </w:rPr>
        <w:t xml:space="preserve">also </w:t>
      </w:r>
      <w:r w:rsidR="00F735AE">
        <w:rPr>
          <w:rFonts w:ascii="Calibri" w:hAnsi="Calibri" w:cs="Calibri"/>
          <w:sz w:val="22"/>
          <w:szCs w:val="22"/>
        </w:rPr>
        <w:t xml:space="preserve">with </w:t>
      </w:r>
      <w:r w:rsidR="00F03927">
        <w:rPr>
          <w:rFonts w:ascii="Calibri" w:hAnsi="Calibri" w:cs="Calibri"/>
          <w:sz w:val="22"/>
          <w:szCs w:val="22"/>
        </w:rPr>
        <w:t xml:space="preserve">a single individual </w:t>
      </w:r>
      <w:r w:rsidR="00F735AE">
        <w:rPr>
          <w:rFonts w:ascii="Calibri" w:hAnsi="Calibri" w:cs="Calibri"/>
          <w:sz w:val="22"/>
          <w:szCs w:val="22"/>
        </w:rPr>
        <w:t xml:space="preserve">present from </w:t>
      </w:r>
      <w:r w:rsidR="00F03927">
        <w:rPr>
          <w:rFonts w:ascii="Calibri" w:hAnsi="Calibri" w:cs="Calibri"/>
          <w:sz w:val="22"/>
          <w:szCs w:val="22"/>
        </w:rPr>
        <w:t>1</w:t>
      </w:r>
      <w:r w:rsidR="00F03927" w:rsidRPr="00F03927">
        <w:rPr>
          <w:rFonts w:ascii="Calibri" w:hAnsi="Calibri" w:cs="Calibri"/>
          <w:sz w:val="22"/>
          <w:szCs w:val="22"/>
          <w:vertAlign w:val="superscript"/>
        </w:rPr>
        <w:t>st</w:t>
      </w:r>
      <w:r w:rsidR="00F03927">
        <w:rPr>
          <w:rFonts w:ascii="Calibri" w:hAnsi="Calibri" w:cs="Calibri"/>
          <w:sz w:val="22"/>
          <w:szCs w:val="22"/>
        </w:rPr>
        <w:t xml:space="preserve"> – 3</w:t>
      </w:r>
      <w:r w:rsidR="00F03927" w:rsidRPr="00F03927">
        <w:rPr>
          <w:rFonts w:ascii="Calibri" w:hAnsi="Calibri" w:cs="Calibri"/>
          <w:sz w:val="22"/>
          <w:szCs w:val="22"/>
          <w:vertAlign w:val="superscript"/>
        </w:rPr>
        <w:t>rd</w:t>
      </w:r>
      <w:r w:rsidR="00F03927">
        <w:rPr>
          <w:rFonts w:ascii="Calibri" w:hAnsi="Calibri" w:cs="Calibri"/>
          <w:sz w:val="22"/>
          <w:szCs w:val="22"/>
        </w:rPr>
        <w:t xml:space="preserve"> May. </w:t>
      </w:r>
      <w:r w:rsidR="00F81A5A">
        <w:rPr>
          <w:rFonts w:ascii="Calibri" w:hAnsi="Calibri" w:cs="Calibri"/>
          <w:sz w:val="22"/>
          <w:szCs w:val="22"/>
        </w:rPr>
        <w:t>T</w:t>
      </w:r>
      <w:r w:rsidR="001A56B3">
        <w:rPr>
          <w:rFonts w:ascii="Calibri" w:hAnsi="Calibri" w:cs="Calibri"/>
          <w:sz w:val="22"/>
          <w:szCs w:val="22"/>
        </w:rPr>
        <w:t>he</w:t>
      </w:r>
      <w:r>
        <w:rPr>
          <w:rFonts w:ascii="Calibri" w:hAnsi="Calibri" w:cs="Calibri"/>
          <w:sz w:val="22"/>
          <w:szCs w:val="22"/>
        </w:rPr>
        <w:t xml:space="preserve"> Calf of Man</w:t>
      </w:r>
      <w:r w:rsidR="00F03927">
        <w:rPr>
          <w:rFonts w:ascii="Calibri" w:hAnsi="Calibri" w:cs="Calibri"/>
          <w:sz w:val="22"/>
          <w:szCs w:val="22"/>
        </w:rPr>
        <w:t xml:space="preserve"> </w:t>
      </w:r>
      <w:r w:rsidR="00806FC9">
        <w:rPr>
          <w:rFonts w:ascii="Calibri" w:hAnsi="Calibri" w:cs="Calibri"/>
          <w:sz w:val="22"/>
          <w:szCs w:val="22"/>
        </w:rPr>
        <w:t>also recorded</w:t>
      </w:r>
      <w:r w:rsidR="00F03927">
        <w:rPr>
          <w:rFonts w:ascii="Calibri" w:hAnsi="Calibri" w:cs="Calibri"/>
          <w:sz w:val="22"/>
          <w:szCs w:val="22"/>
        </w:rPr>
        <w:t xml:space="preserve"> four birds</w:t>
      </w:r>
      <w:r w:rsidR="00654104">
        <w:rPr>
          <w:rFonts w:ascii="Calibri" w:hAnsi="Calibri" w:cs="Calibri"/>
          <w:sz w:val="22"/>
          <w:szCs w:val="22"/>
        </w:rPr>
        <w:t xml:space="preserve"> </w:t>
      </w:r>
      <w:r w:rsidR="00F03927">
        <w:rPr>
          <w:rFonts w:ascii="Calibri" w:hAnsi="Calibri" w:cs="Calibri"/>
          <w:sz w:val="22"/>
          <w:szCs w:val="22"/>
        </w:rPr>
        <w:t>on 3</w:t>
      </w:r>
      <w:r w:rsidR="00F03927" w:rsidRPr="00F03927">
        <w:rPr>
          <w:rFonts w:ascii="Calibri" w:hAnsi="Calibri" w:cs="Calibri"/>
          <w:sz w:val="22"/>
          <w:szCs w:val="22"/>
          <w:vertAlign w:val="superscript"/>
        </w:rPr>
        <w:t>rd</w:t>
      </w:r>
      <w:r w:rsidR="00F03927">
        <w:rPr>
          <w:rFonts w:ascii="Calibri" w:hAnsi="Calibri" w:cs="Calibri"/>
          <w:sz w:val="22"/>
          <w:szCs w:val="22"/>
        </w:rPr>
        <w:t xml:space="preserve"> May</w:t>
      </w:r>
      <w:r w:rsidR="00806FC9">
        <w:rPr>
          <w:rFonts w:ascii="Calibri" w:hAnsi="Calibri" w:cs="Calibri"/>
          <w:sz w:val="22"/>
          <w:szCs w:val="22"/>
        </w:rPr>
        <w:t>.</w:t>
      </w:r>
      <w:r w:rsidR="00F81A5A">
        <w:rPr>
          <w:rFonts w:ascii="Calibri" w:hAnsi="Calibri" w:cs="Calibri"/>
          <w:sz w:val="22"/>
          <w:szCs w:val="22"/>
        </w:rPr>
        <w:t xml:space="preserve"> There was also a single bird </w:t>
      </w:r>
      <w:r w:rsidR="00806FC9">
        <w:rPr>
          <w:rFonts w:ascii="Calibri" w:hAnsi="Calibri" w:cs="Calibri"/>
          <w:sz w:val="22"/>
          <w:szCs w:val="22"/>
        </w:rPr>
        <w:t xml:space="preserve">on a garden feeder </w:t>
      </w:r>
      <w:r w:rsidR="00F81A5A">
        <w:rPr>
          <w:rFonts w:ascii="Calibri" w:hAnsi="Calibri" w:cs="Calibri"/>
          <w:sz w:val="22"/>
          <w:szCs w:val="22"/>
        </w:rPr>
        <w:t>at Lhen Bridge on 17</w:t>
      </w:r>
      <w:r w:rsidR="00F81A5A" w:rsidRPr="00F03927">
        <w:rPr>
          <w:rFonts w:ascii="Calibri" w:hAnsi="Calibri" w:cs="Calibri"/>
          <w:sz w:val="22"/>
          <w:szCs w:val="22"/>
          <w:vertAlign w:val="superscript"/>
        </w:rPr>
        <w:t>th</w:t>
      </w:r>
      <w:r w:rsidR="00F81A5A">
        <w:rPr>
          <w:rFonts w:ascii="Calibri" w:hAnsi="Calibri" w:cs="Calibri"/>
          <w:sz w:val="22"/>
          <w:szCs w:val="22"/>
          <w:vertAlign w:val="superscript"/>
        </w:rPr>
        <w:t xml:space="preserve"> </w:t>
      </w:r>
      <w:r w:rsidR="00806FC9">
        <w:rPr>
          <w:rFonts w:ascii="Calibri" w:hAnsi="Calibri" w:cs="Calibri"/>
          <w:sz w:val="22"/>
          <w:szCs w:val="22"/>
        </w:rPr>
        <w:t>&amp;</w:t>
      </w:r>
      <w:r w:rsidR="00F81A5A">
        <w:rPr>
          <w:rFonts w:ascii="Calibri" w:hAnsi="Calibri" w:cs="Calibri"/>
          <w:sz w:val="22"/>
          <w:szCs w:val="22"/>
        </w:rPr>
        <w:t xml:space="preserve"> 22</w:t>
      </w:r>
      <w:r w:rsidR="00F81A5A" w:rsidRPr="00F03927">
        <w:rPr>
          <w:rFonts w:ascii="Calibri" w:hAnsi="Calibri" w:cs="Calibri"/>
          <w:sz w:val="22"/>
          <w:szCs w:val="22"/>
          <w:vertAlign w:val="superscript"/>
        </w:rPr>
        <w:t>nd</w:t>
      </w:r>
      <w:r w:rsidR="00F81A5A">
        <w:rPr>
          <w:rFonts w:ascii="Calibri" w:hAnsi="Calibri" w:cs="Calibri"/>
          <w:sz w:val="22"/>
          <w:szCs w:val="22"/>
        </w:rPr>
        <w:t xml:space="preserve"> May </w:t>
      </w:r>
      <w:r w:rsidR="00654104">
        <w:rPr>
          <w:rFonts w:ascii="Calibri" w:hAnsi="Calibri" w:cs="Calibri"/>
          <w:sz w:val="22"/>
          <w:szCs w:val="22"/>
        </w:rPr>
        <w:t xml:space="preserve">suggesting </w:t>
      </w:r>
      <w:r w:rsidR="00806FC9">
        <w:rPr>
          <w:rFonts w:ascii="Calibri" w:hAnsi="Calibri" w:cs="Calibri"/>
          <w:sz w:val="22"/>
          <w:szCs w:val="22"/>
        </w:rPr>
        <w:t xml:space="preserve">first brood </w:t>
      </w:r>
      <w:r w:rsidR="00654104">
        <w:rPr>
          <w:rFonts w:ascii="Calibri" w:hAnsi="Calibri" w:cs="Calibri"/>
          <w:sz w:val="22"/>
          <w:szCs w:val="22"/>
        </w:rPr>
        <w:t>post-breeding dispersal from an unknown location which may or may not be on the Isle of Man</w:t>
      </w:r>
      <w:r w:rsidR="001A56B3">
        <w:rPr>
          <w:rFonts w:ascii="Calibri" w:hAnsi="Calibri" w:cs="Calibri"/>
          <w:sz w:val="22"/>
          <w:szCs w:val="22"/>
        </w:rPr>
        <w:t>.</w:t>
      </w:r>
    </w:p>
    <w:p w14:paraId="2D9FF363" w14:textId="77777777" w:rsidR="00806FC9" w:rsidRDefault="00806FC9" w:rsidP="00FC5395">
      <w:pPr>
        <w:rPr>
          <w:rFonts w:ascii="Calibri" w:hAnsi="Calibri" w:cs="Calibri"/>
          <w:sz w:val="22"/>
          <w:szCs w:val="22"/>
        </w:rPr>
      </w:pPr>
    </w:p>
    <w:p w14:paraId="42F533C1" w14:textId="346C2D2A" w:rsidR="00806FC9" w:rsidRDefault="00806FC9" w:rsidP="00FC5395">
      <w:pPr>
        <w:rPr>
          <w:rFonts w:ascii="Calibri" w:hAnsi="Calibri" w:cs="Calibri"/>
          <w:sz w:val="22"/>
          <w:szCs w:val="22"/>
        </w:rPr>
      </w:pPr>
      <w:r>
        <w:rPr>
          <w:rFonts w:ascii="Calibri" w:hAnsi="Calibri" w:cs="Calibri"/>
          <w:sz w:val="22"/>
          <w:szCs w:val="22"/>
        </w:rPr>
        <w:t>In the autumn</w:t>
      </w:r>
      <w:r w:rsidR="004A19C0">
        <w:rPr>
          <w:rFonts w:ascii="Calibri" w:hAnsi="Calibri" w:cs="Calibri"/>
          <w:sz w:val="22"/>
          <w:szCs w:val="22"/>
        </w:rPr>
        <w:t xml:space="preserve"> 2024</w:t>
      </w:r>
      <w:r>
        <w:rPr>
          <w:rFonts w:ascii="Calibri" w:hAnsi="Calibri" w:cs="Calibri"/>
          <w:sz w:val="22"/>
          <w:szCs w:val="22"/>
        </w:rPr>
        <w:t>, single birds were recorded on the Calf on 16</w:t>
      </w:r>
      <w:r w:rsidRPr="00F03927">
        <w:rPr>
          <w:rFonts w:ascii="Calibri" w:hAnsi="Calibri" w:cs="Calibri"/>
          <w:sz w:val="22"/>
          <w:szCs w:val="22"/>
          <w:vertAlign w:val="superscript"/>
        </w:rPr>
        <w:t>th</w:t>
      </w:r>
      <w:r>
        <w:rPr>
          <w:rFonts w:ascii="Calibri" w:hAnsi="Calibri" w:cs="Calibri"/>
          <w:sz w:val="22"/>
          <w:szCs w:val="22"/>
        </w:rPr>
        <w:t xml:space="preserve"> &amp; 20</w:t>
      </w:r>
      <w:r w:rsidRPr="00F03927">
        <w:rPr>
          <w:rFonts w:ascii="Calibri" w:hAnsi="Calibri" w:cs="Calibri"/>
          <w:sz w:val="22"/>
          <w:szCs w:val="22"/>
          <w:vertAlign w:val="superscript"/>
        </w:rPr>
        <w:t>th</w:t>
      </w:r>
      <w:r>
        <w:rPr>
          <w:rFonts w:ascii="Calibri" w:hAnsi="Calibri" w:cs="Calibri"/>
          <w:sz w:val="22"/>
          <w:szCs w:val="22"/>
        </w:rPr>
        <w:t xml:space="preserve"> September.</w:t>
      </w:r>
    </w:p>
    <w:p w14:paraId="372DD7BC" w14:textId="77777777" w:rsidR="00654104" w:rsidRDefault="00654104" w:rsidP="00FC5395">
      <w:pPr>
        <w:rPr>
          <w:rFonts w:ascii="Calibri" w:hAnsi="Calibri" w:cs="Calibri"/>
          <w:sz w:val="22"/>
          <w:szCs w:val="22"/>
        </w:rPr>
      </w:pPr>
    </w:p>
    <w:p w14:paraId="13E835EC" w14:textId="0786FADD" w:rsidR="00237A23" w:rsidRDefault="001A56B3" w:rsidP="00FC5395">
      <w:pPr>
        <w:rPr>
          <w:rFonts w:ascii="Calibri" w:hAnsi="Calibri" w:cs="Calibri"/>
          <w:sz w:val="22"/>
          <w:szCs w:val="22"/>
        </w:rPr>
      </w:pPr>
      <w:r>
        <w:rPr>
          <w:rFonts w:ascii="Calibri" w:hAnsi="Calibri" w:cs="Calibri"/>
          <w:sz w:val="22"/>
          <w:szCs w:val="22"/>
        </w:rPr>
        <w:t>No records were received from the former breeding colonies at Mount Rule or Port Soderick</w:t>
      </w:r>
      <w:r w:rsidR="004A19C0">
        <w:rPr>
          <w:rFonts w:ascii="Calibri" w:hAnsi="Calibri" w:cs="Calibri"/>
          <w:sz w:val="22"/>
          <w:szCs w:val="22"/>
        </w:rPr>
        <w:t xml:space="preserve"> which were still in use earlier this decade</w:t>
      </w:r>
      <w:r>
        <w:rPr>
          <w:rFonts w:ascii="Calibri" w:hAnsi="Calibri" w:cs="Calibri"/>
          <w:sz w:val="22"/>
          <w:szCs w:val="22"/>
        </w:rPr>
        <w:t>.</w:t>
      </w:r>
      <w:r w:rsidR="00F03927">
        <w:rPr>
          <w:rFonts w:ascii="Calibri" w:hAnsi="Calibri" w:cs="Calibri"/>
          <w:sz w:val="22"/>
          <w:szCs w:val="22"/>
        </w:rPr>
        <w:t xml:space="preserve"> </w:t>
      </w:r>
      <w:r w:rsidR="00806FC9">
        <w:rPr>
          <w:rFonts w:ascii="Calibri" w:hAnsi="Calibri" w:cs="Calibri"/>
          <w:sz w:val="22"/>
          <w:szCs w:val="22"/>
        </w:rPr>
        <w:t>There were also n</w:t>
      </w:r>
      <w:r w:rsidR="00F03927">
        <w:rPr>
          <w:rFonts w:ascii="Calibri" w:hAnsi="Calibri" w:cs="Calibri"/>
          <w:sz w:val="22"/>
          <w:szCs w:val="22"/>
        </w:rPr>
        <w:t>o sightings from</w:t>
      </w:r>
      <w:r>
        <w:rPr>
          <w:rFonts w:ascii="Calibri" w:hAnsi="Calibri" w:cs="Calibri"/>
          <w:sz w:val="22"/>
          <w:szCs w:val="22"/>
        </w:rPr>
        <w:t xml:space="preserve"> Ballaquane (Peel) w</w:t>
      </w:r>
      <w:r w:rsidR="00806FC9">
        <w:rPr>
          <w:rFonts w:ascii="Calibri" w:hAnsi="Calibri" w:cs="Calibri"/>
          <w:sz w:val="22"/>
          <w:szCs w:val="22"/>
        </w:rPr>
        <w:t>h</w:t>
      </w:r>
      <w:r>
        <w:rPr>
          <w:rFonts w:ascii="Calibri" w:hAnsi="Calibri" w:cs="Calibri"/>
          <w:sz w:val="22"/>
          <w:szCs w:val="22"/>
        </w:rPr>
        <w:t xml:space="preserve">ere there </w:t>
      </w:r>
      <w:r w:rsidR="00806FC9">
        <w:rPr>
          <w:rFonts w:ascii="Calibri" w:hAnsi="Calibri" w:cs="Calibri"/>
          <w:sz w:val="22"/>
          <w:szCs w:val="22"/>
        </w:rPr>
        <w:t xml:space="preserve">had been </w:t>
      </w:r>
      <w:r>
        <w:rPr>
          <w:rFonts w:ascii="Calibri" w:hAnsi="Calibri" w:cs="Calibri"/>
          <w:sz w:val="22"/>
          <w:szCs w:val="22"/>
        </w:rPr>
        <w:t>several records in 2023. This highlights the ongoing contraction of the species’ range</w:t>
      </w:r>
      <w:r w:rsidR="00806FC9">
        <w:rPr>
          <w:rFonts w:ascii="Calibri" w:hAnsi="Calibri" w:cs="Calibri"/>
          <w:sz w:val="22"/>
          <w:szCs w:val="22"/>
        </w:rPr>
        <w:t xml:space="preserve"> towards local extirpation</w:t>
      </w:r>
      <w:r>
        <w:rPr>
          <w:rFonts w:ascii="Calibri" w:hAnsi="Calibri" w:cs="Calibri"/>
          <w:sz w:val="22"/>
          <w:szCs w:val="22"/>
        </w:rPr>
        <w:t xml:space="preserve">. </w:t>
      </w:r>
    </w:p>
    <w:p w14:paraId="13CE512A" w14:textId="79F576EA" w:rsidR="00FC5395" w:rsidRPr="00FC5395" w:rsidRDefault="00FC5395" w:rsidP="00FC5395">
      <w:pPr>
        <w:rPr>
          <w:rFonts w:ascii="Calibri" w:hAnsi="Calibri" w:cs="Calibri"/>
          <w:sz w:val="22"/>
          <w:szCs w:val="22"/>
        </w:rPr>
      </w:pPr>
    </w:p>
    <w:p w14:paraId="1FFA2698" w14:textId="77777777" w:rsidR="004825D3" w:rsidRDefault="002A4F60" w:rsidP="004825D3">
      <w:pPr>
        <w:keepNext/>
        <w:jc w:val="center"/>
      </w:pPr>
      <w:r w:rsidRPr="00FC5395">
        <w:rPr>
          <w:rFonts w:ascii="Calibri" w:hAnsi="Calibri" w:cs="Calibri"/>
          <w:noProof/>
          <w:sz w:val="22"/>
          <w:szCs w:val="22"/>
        </w:rPr>
        <w:drawing>
          <wp:inline distT="0" distB="0" distL="0" distR="0" wp14:anchorId="42A51155" wp14:editId="0644EAF5">
            <wp:extent cx="3665220" cy="2061210"/>
            <wp:effectExtent l="0" t="0" r="5080" b="0"/>
            <wp:docPr id="353442989" name="Picture 30" descr="Birds in a cage with a bird fee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442989" name="Picture 30" descr="Birds in a cage with a bird feeder&#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3665220" cy="2061210"/>
                    </a:xfrm>
                    <a:prstGeom prst="rect">
                      <a:avLst/>
                    </a:prstGeom>
                  </pic:spPr>
                </pic:pic>
              </a:graphicData>
            </a:graphic>
          </wp:inline>
        </w:drawing>
      </w:r>
    </w:p>
    <w:p w14:paraId="3B0AE6D9" w14:textId="08268206" w:rsidR="002A4F60" w:rsidRPr="004A19C0" w:rsidRDefault="004825D3" w:rsidP="004A19C0">
      <w:pPr>
        <w:pStyle w:val="Caption"/>
        <w:jc w:val="center"/>
        <w:rPr>
          <w:rFonts w:ascii="Calibri" w:hAnsi="Calibri" w:cs="Calibri"/>
          <w:i w:val="0"/>
          <w:iCs w:val="0"/>
        </w:rPr>
      </w:pPr>
      <w:r>
        <w:t xml:space="preserve">Figure </w:t>
      </w:r>
      <w:r>
        <w:fldChar w:fldCharType="begin"/>
      </w:r>
      <w:r>
        <w:instrText xml:space="preserve"> SEQ Figure \* ARABIC </w:instrText>
      </w:r>
      <w:r>
        <w:fldChar w:fldCharType="separate"/>
      </w:r>
      <w:r w:rsidR="009A437D">
        <w:rPr>
          <w:noProof/>
        </w:rPr>
        <w:t>2</w:t>
      </w:r>
      <w:r>
        <w:fldChar w:fldCharType="end"/>
      </w:r>
      <w:r>
        <w:t xml:space="preserve"> </w:t>
      </w:r>
      <w:r w:rsidR="00F81A5A">
        <w:t xml:space="preserve">- </w:t>
      </w:r>
      <w:r w:rsidR="00F81A5A" w:rsidRPr="009F4CFA">
        <w:t>Two</w:t>
      </w:r>
      <w:r w:rsidRPr="009F4CFA">
        <w:t xml:space="preserve"> Tree Sparrow feeding </w:t>
      </w:r>
      <w:r w:rsidR="00806FC9">
        <w:t xml:space="preserve">on white millet </w:t>
      </w:r>
      <w:r w:rsidRPr="009F4CFA">
        <w:t>alongside House Sparrows at Ballawhetstone.</w:t>
      </w:r>
      <w:r w:rsidR="004A19C0">
        <w:t xml:space="preserve"> © MFBRG</w:t>
      </w:r>
    </w:p>
    <w:p w14:paraId="59D7D8D6" w14:textId="77777777" w:rsidR="004825D3" w:rsidRDefault="002A4F60" w:rsidP="004825D3">
      <w:pPr>
        <w:keepNext/>
        <w:jc w:val="center"/>
      </w:pPr>
      <w:r w:rsidRPr="00FC5395">
        <w:rPr>
          <w:rFonts w:ascii="Calibri" w:hAnsi="Calibri" w:cs="Calibri"/>
          <w:b/>
          <w:bCs/>
          <w:noProof/>
          <w:sz w:val="22"/>
          <w:szCs w:val="22"/>
        </w:rPr>
        <w:lastRenderedPageBreak/>
        <w:drawing>
          <wp:inline distT="0" distB="0" distL="0" distR="0" wp14:anchorId="56AC5499" wp14:editId="09CC8632">
            <wp:extent cx="4384431" cy="3179705"/>
            <wp:effectExtent l="0" t="0" r="0" b="0"/>
            <wp:docPr id="858490494" name="Picture 1" descr="A map of land with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490494" name="Picture 1" descr="A map of land with circles&#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4396740" cy="3188632"/>
                    </a:xfrm>
                    <a:prstGeom prst="rect">
                      <a:avLst/>
                    </a:prstGeom>
                  </pic:spPr>
                </pic:pic>
              </a:graphicData>
            </a:graphic>
          </wp:inline>
        </w:drawing>
      </w:r>
    </w:p>
    <w:p w14:paraId="185D059D" w14:textId="38055B69" w:rsidR="00FC5395" w:rsidRPr="004825D3" w:rsidRDefault="004825D3" w:rsidP="004825D3">
      <w:pPr>
        <w:pStyle w:val="Caption"/>
        <w:jc w:val="center"/>
        <w:rPr>
          <w:rFonts w:ascii="Calibri" w:hAnsi="Calibri" w:cs="Calibri"/>
          <w:i w:val="0"/>
          <w:iCs w:val="0"/>
        </w:rPr>
      </w:pPr>
      <w:r>
        <w:t xml:space="preserve">Figure </w:t>
      </w:r>
      <w:r>
        <w:fldChar w:fldCharType="begin"/>
      </w:r>
      <w:r>
        <w:instrText xml:space="preserve"> SEQ Figure \* ARABIC </w:instrText>
      </w:r>
      <w:r>
        <w:fldChar w:fldCharType="separate"/>
      </w:r>
      <w:r w:rsidR="009A437D">
        <w:rPr>
          <w:noProof/>
        </w:rPr>
        <w:t>3</w:t>
      </w:r>
      <w:r>
        <w:fldChar w:fldCharType="end"/>
      </w:r>
      <w:r>
        <w:t xml:space="preserve"> - </w:t>
      </w:r>
      <w:r w:rsidRPr="00A67F6D">
        <w:t>Map centred on Ballawhetsone, with 500m radius rings denoting the area for focus for Tree Sparrow efforts.</w:t>
      </w:r>
    </w:p>
    <w:p w14:paraId="43AD1507" w14:textId="5628FDFB" w:rsidR="00FC5395" w:rsidRDefault="001A56B3" w:rsidP="00FC5395">
      <w:pPr>
        <w:rPr>
          <w:rFonts w:ascii="Calibri" w:hAnsi="Calibri" w:cs="Calibri"/>
          <w:sz w:val="22"/>
          <w:szCs w:val="22"/>
        </w:rPr>
      </w:pPr>
      <w:r>
        <w:rPr>
          <w:rFonts w:ascii="Calibri" w:hAnsi="Calibri" w:cs="Calibri"/>
          <w:sz w:val="22"/>
          <w:szCs w:val="22"/>
        </w:rPr>
        <w:t>Further s</w:t>
      </w:r>
      <w:r w:rsidR="00FC5395" w:rsidRPr="00FC5395">
        <w:rPr>
          <w:rFonts w:ascii="Calibri" w:hAnsi="Calibri" w:cs="Calibri"/>
          <w:sz w:val="22"/>
          <w:szCs w:val="22"/>
        </w:rPr>
        <w:t xml:space="preserve">eed hoppers </w:t>
      </w:r>
      <w:r w:rsidR="00237A23">
        <w:rPr>
          <w:rFonts w:ascii="Calibri" w:hAnsi="Calibri" w:cs="Calibri"/>
          <w:sz w:val="22"/>
          <w:szCs w:val="22"/>
        </w:rPr>
        <w:t xml:space="preserve">(Figure 4) </w:t>
      </w:r>
      <w:r>
        <w:rPr>
          <w:rFonts w:ascii="Calibri" w:hAnsi="Calibri" w:cs="Calibri"/>
          <w:sz w:val="22"/>
          <w:szCs w:val="22"/>
        </w:rPr>
        <w:t xml:space="preserve">were </w:t>
      </w:r>
      <w:r w:rsidR="002A4F60">
        <w:rPr>
          <w:rFonts w:ascii="Calibri" w:hAnsi="Calibri" w:cs="Calibri"/>
          <w:sz w:val="22"/>
          <w:szCs w:val="22"/>
        </w:rPr>
        <w:t xml:space="preserve">installed </w:t>
      </w:r>
      <w:r>
        <w:rPr>
          <w:rFonts w:ascii="Calibri" w:hAnsi="Calibri" w:cs="Calibri"/>
          <w:sz w:val="22"/>
          <w:szCs w:val="22"/>
        </w:rPr>
        <w:t>in 2024</w:t>
      </w:r>
      <w:r w:rsidR="00237A23">
        <w:rPr>
          <w:rFonts w:ascii="Calibri" w:hAnsi="Calibri" w:cs="Calibri"/>
          <w:sz w:val="22"/>
          <w:szCs w:val="22"/>
        </w:rPr>
        <w:t xml:space="preserve"> within 1km of the </w:t>
      </w:r>
      <w:r w:rsidR="004A19C0">
        <w:rPr>
          <w:rFonts w:ascii="Calibri" w:hAnsi="Calibri" w:cs="Calibri"/>
          <w:sz w:val="22"/>
          <w:szCs w:val="22"/>
        </w:rPr>
        <w:t xml:space="preserve">already established </w:t>
      </w:r>
      <w:r w:rsidR="00237A23">
        <w:rPr>
          <w:rFonts w:ascii="Calibri" w:hAnsi="Calibri" w:cs="Calibri"/>
          <w:sz w:val="22"/>
          <w:szCs w:val="22"/>
        </w:rPr>
        <w:t>over-wintering</w:t>
      </w:r>
      <w:r w:rsidR="004A19C0">
        <w:rPr>
          <w:rFonts w:ascii="Calibri" w:hAnsi="Calibri" w:cs="Calibri"/>
          <w:sz w:val="22"/>
          <w:szCs w:val="22"/>
        </w:rPr>
        <w:t>/breeding</w:t>
      </w:r>
      <w:r w:rsidR="00237A23">
        <w:rPr>
          <w:rFonts w:ascii="Calibri" w:hAnsi="Calibri" w:cs="Calibri"/>
          <w:sz w:val="22"/>
          <w:szCs w:val="22"/>
        </w:rPr>
        <w:t xml:space="preserve"> site</w:t>
      </w:r>
      <w:r w:rsidR="00FC5395" w:rsidRPr="00FC5395">
        <w:rPr>
          <w:rFonts w:ascii="Calibri" w:hAnsi="Calibri" w:cs="Calibri"/>
          <w:sz w:val="22"/>
          <w:szCs w:val="22"/>
        </w:rPr>
        <w:t xml:space="preserve"> to </w:t>
      </w:r>
      <w:r w:rsidR="00806FC9">
        <w:rPr>
          <w:rFonts w:ascii="Calibri" w:hAnsi="Calibri" w:cs="Calibri"/>
          <w:sz w:val="22"/>
          <w:szCs w:val="22"/>
        </w:rPr>
        <w:t xml:space="preserve">provide </w:t>
      </w:r>
      <w:r w:rsidR="00237A23">
        <w:rPr>
          <w:rFonts w:ascii="Calibri" w:hAnsi="Calibri" w:cs="Calibri"/>
          <w:sz w:val="22"/>
          <w:szCs w:val="22"/>
        </w:rPr>
        <w:t xml:space="preserve">extra </w:t>
      </w:r>
      <w:r w:rsidR="00806FC9">
        <w:rPr>
          <w:rFonts w:ascii="Calibri" w:hAnsi="Calibri" w:cs="Calibri"/>
          <w:sz w:val="22"/>
          <w:szCs w:val="22"/>
        </w:rPr>
        <w:t xml:space="preserve">year-round </w:t>
      </w:r>
      <w:r w:rsidR="00237A23">
        <w:rPr>
          <w:rFonts w:ascii="Calibri" w:hAnsi="Calibri" w:cs="Calibri"/>
          <w:sz w:val="22"/>
          <w:szCs w:val="22"/>
        </w:rPr>
        <w:t>supplementary f</w:t>
      </w:r>
      <w:r w:rsidR="004A19C0">
        <w:rPr>
          <w:rFonts w:ascii="Calibri" w:hAnsi="Calibri" w:cs="Calibri"/>
          <w:sz w:val="22"/>
          <w:szCs w:val="22"/>
        </w:rPr>
        <w:t>ood. This will be further expanded throughout 2025 to provide enhanced feeding opportunities.</w:t>
      </w:r>
    </w:p>
    <w:p w14:paraId="4286E6C0" w14:textId="77777777" w:rsidR="00237A23" w:rsidRPr="00FC5395" w:rsidRDefault="00237A23" w:rsidP="00FC5395">
      <w:pPr>
        <w:rPr>
          <w:rFonts w:ascii="Calibri" w:hAnsi="Calibri" w:cs="Calibri"/>
          <w:sz w:val="22"/>
          <w:szCs w:val="22"/>
        </w:rPr>
      </w:pPr>
    </w:p>
    <w:p w14:paraId="79F46BB8" w14:textId="77777777" w:rsidR="004825D3" w:rsidRDefault="001B3EF3" w:rsidP="004825D3">
      <w:pPr>
        <w:keepNext/>
        <w:jc w:val="center"/>
      </w:pPr>
      <w:r>
        <w:rPr>
          <w:rFonts w:ascii="Calibri" w:hAnsi="Calibri" w:cs="Calibri"/>
          <w:noProof/>
          <w:sz w:val="22"/>
          <w:szCs w:val="22"/>
        </w:rPr>
        <w:drawing>
          <wp:inline distT="0" distB="0" distL="0" distR="0" wp14:anchorId="61AF6D4A" wp14:editId="5B2B9773">
            <wp:extent cx="4410309" cy="3307976"/>
            <wp:effectExtent l="0" t="0" r="0" b="0"/>
            <wp:docPr id="15536821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682162" name="Picture 155368216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468228" cy="3351418"/>
                    </a:xfrm>
                    <a:prstGeom prst="rect">
                      <a:avLst/>
                    </a:prstGeom>
                  </pic:spPr>
                </pic:pic>
              </a:graphicData>
            </a:graphic>
          </wp:inline>
        </w:drawing>
      </w:r>
    </w:p>
    <w:p w14:paraId="3D6101E7" w14:textId="77F78D42" w:rsidR="00654104" w:rsidRDefault="004825D3" w:rsidP="004825D3">
      <w:pPr>
        <w:pStyle w:val="Caption"/>
        <w:jc w:val="center"/>
      </w:pPr>
      <w:r>
        <w:t xml:space="preserve">Figure </w:t>
      </w:r>
      <w:r>
        <w:fldChar w:fldCharType="begin"/>
      </w:r>
      <w:r>
        <w:instrText xml:space="preserve"> SEQ Figure \* ARABIC </w:instrText>
      </w:r>
      <w:r>
        <w:fldChar w:fldCharType="separate"/>
      </w:r>
      <w:r w:rsidR="009A437D">
        <w:rPr>
          <w:noProof/>
        </w:rPr>
        <w:t>4</w:t>
      </w:r>
      <w:r>
        <w:fldChar w:fldCharType="end"/>
      </w:r>
      <w:r>
        <w:t xml:space="preserve"> - </w:t>
      </w:r>
      <w:r w:rsidRPr="001C2AD6">
        <w:t>One of two seed hoppers were installed at the MWT Billown Nature Reserve, 1km of the Ballawhetstone site.</w:t>
      </w:r>
    </w:p>
    <w:p w14:paraId="33B7A6AD" w14:textId="77777777" w:rsidR="00F8584E" w:rsidRDefault="00F8584E" w:rsidP="004A19C0">
      <w:pPr>
        <w:jc w:val="center"/>
        <w:rPr>
          <w:rFonts w:ascii="Calibri" w:hAnsi="Calibri" w:cs="Calibri"/>
          <w:sz w:val="22"/>
          <w:szCs w:val="22"/>
        </w:rPr>
      </w:pPr>
    </w:p>
    <w:p w14:paraId="43EA9AE9" w14:textId="77777777" w:rsidR="00F8584E" w:rsidRDefault="00F8584E" w:rsidP="004A19C0">
      <w:pPr>
        <w:jc w:val="center"/>
        <w:rPr>
          <w:rFonts w:ascii="Calibri" w:hAnsi="Calibri" w:cs="Calibri"/>
          <w:sz w:val="22"/>
          <w:szCs w:val="22"/>
        </w:rPr>
      </w:pPr>
    </w:p>
    <w:p w14:paraId="01B84ABA" w14:textId="77777777" w:rsidR="00F8584E" w:rsidRDefault="00F8584E" w:rsidP="004A19C0">
      <w:pPr>
        <w:jc w:val="center"/>
        <w:rPr>
          <w:rFonts w:ascii="Calibri" w:hAnsi="Calibri" w:cs="Calibri"/>
          <w:sz w:val="22"/>
          <w:szCs w:val="22"/>
        </w:rPr>
      </w:pPr>
    </w:p>
    <w:p w14:paraId="3792557D" w14:textId="1A45C58C" w:rsidR="004A19C0" w:rsidRPr="00FC5395" w:rsidRDefault="004A19C0" w:rsidP="004A19C0">
      <w:pPr>
        <w:jc w:val="center"/>
        <w:rPr>
          <w:rFonts w:ascii="Calibri" w:hAnsi="Calibri" w:cs="Calibri"/>
          <w:sz w:val="22"/>
          <w:szCs w:val="22"/>
        </w:rPr>
      </w:pPr>
      <w:r>
        <w:rPr>
          <w:rFonts w:ascii="Calibri" w:hAnsi="Calibri" w:cs="Calibri"/>
          <w:sz w:val="22"/>
          <w:szCs w:val="22"/>
        </w:rPr>
        <w:t xml:space="preserve">For </w:t>
      </w:r>
      <w:r w:rsidRPr="00FC5395">
        <w:rPr>
          <w:rFonts w:ascii="Calibri" w:hAnsi="Calibri" w:cs="Calibri"/>
          <w:sz w:val="22"/>
          <w:szCs w:val="22"/>
        </w:rPr>
        <w:t xml:space="preserve">more information on the Tree Sparrow Project and how you can help please visit: </w:t>
      </w:r>
      <w:hyperlink r:id="rId11" w:history="1">
        <w:r w:rsidRPr="00FC5395">
          <w:rPr>
            <w:rStyle w:val="Hyperlink"/>
            <w:rFonts w:ascii="Calibri" w:hAnsi="Calibri" w:cs="Calibri"/>
            <w:sz w:val="22"/>
            <w:szCs w:val="22"/>
          </w:rPr>
          <w:t>https://www.mwt.im/tree-sparrow</w:t>
        </w:r>
      </w:hyperlink>
    </w:p>
    <w:p w14:paraId="4D92D6DB" w14:textId="7DA46796" w:rsidR="004A19C0" w:rsidRDefault="004A19C0">
      <w:pPr>
        <w:rPr>
          <w:i/>
          <w:iCs/>
          <w:color w:val="0E2841" w:themeColor="text2"/>
          <w:sz w:val="18"/>
          <w:szCs w:val="18"/>
        </w:rPr>
      </w:pPr>
      <w:r>
        <w:br w:type="page"/>
      </w:r>
    </w:p>
    <w:p w14:paraId="14DDD5D9" w14:textId="0A42239E" w:rsidR="00FC5395" w:rsidRDefault="00FC5395" w:rsidP="009E255F">
      <w:pPr>
        <w:jc w:val="center"/>
        <w:rPr>
          <w:rFonts w:ascii="Calibri" w:hAnsi="Calibri" w:cs="Calibri"/>
          <w:b/>
          <w:bCs/>
          <w:i/>
          <w:iCs/>
        </w:rPr>
      </w:pPr>
      <w:r w:rsidRPr="00B37AD8">
        <w:rPr>
          <w:rFonts w:ascii="Calibri" w:hAnsi="Calibri" w:cs="Calibri"/>
          <w:b/>
          <w:bCs/>
        </w:rPr>
        <w:lastRenderedPageBreak/>
        <w:t xml:space="preserve">Curlew </w:t>
      </w:r>
      <w:r w:rsidR="009E255F">
        <w:rPr>
          <w:rFonts w:ascii="Calibri" w:hAnsi="Calibri" w:cs="Calibri"/>
          <w:b/>
          <w:bCs/>
        </w:rPr>
        <w:t>–</w:t>
      </w:r>
      <w:r w:rsidRPr="00B37AD8">
        <w:rPr>
          <w:rFonts w:ascii="Calibri" w:hAnsi="Calibri" w:cs="Calibri"/>
          <w:b/>
          <w:bCs/>
        </w:rPr>
        <w:t xml:space="preserve"> </w:t>
      </w:r>
      <w:r w:rsidRPr="00B37AD8">
        <w:rPr>
          <w:rFonts w:ascii="Calibri" w:hAnsi="Calibri" w:cs="Calibri"/>
          <w:b/>
          <w:bCs/>
          <w:i/>
          <w:iCs/>
        </w:rPr>
        <w:t>Crottag</w:t>
      </w:r>
    </w:p>
    <w:p w14:paraId="5FE5A816" w14:textId="77777777" w:rsidR="009E255F" w:rsidRDefault="009E255F" w:rsidP="009E255F">
      <w:pPr>
        <w:jc w:val="center"/>
        <w:rPr>
          <w:rFonts w:ascii="Calibri" w:hAnsi="Calibri" w:cs="Calibri"/>
          <w:b/>
          <w:bCs/>
          <w:i/>
          <w:iCs/>
        </w:rPr>
      </w:pPr>
    </w:p>
    <w:p w14:paraId="13BB45D2" w14:textId="77777777" w:rsidR="009E255F" w:rsidRDefault="009E255F" w:rsidP="009E255F">
      <w:pPr>
        <w:keepNext/>
        <w:jc w:val="center"/>
      </w:pPr>
      <w:r w:rsidRPr="009E255F">
        <w:rPr>
          <w:rFonts w:ascii="Calibri" w:hAnsi="Calibri" w:cs="Calibri"/>
          <w:b/>
          <w:bCs/>
          <w:noProof/>
        </w:rPr>
        <w:drawing>
          <wp:inline distT="0" distB="0" distL="0" distR="0" wp14:anchorId="7F05F109" wp14:editId="31C79577">
            <wp:extent cx="3732381" cy="2491011"/>
            <wp:effectExtent l="0" t="0" r="1905" b="0"/>
            <wp:docPr id="1864410860" name="Picture 6" descr="Long shot of a bird standing in a field&#10;&#10;Description automatically generated">
              <a:extLst xmlns:a="http://schemas.openxmlformats.org/drawingml/2006/main">
                <a:ext uri="{FF2B5EF4-FFF2-40B4-BE49-F238E27FC236}">
                  <a16:creationId xmlns:a16="http://schemas.microsoft.com/office/drawing/2014/main" id="{36BDF57E-3FD6-EEFD-0146-16B8B2A526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Long shot of a bird standing in a field&#10;&#10;Description automatically generated">
                      <a:extLst>
                        <a:ext uri="{FF2B5EF4-FFF2-40B4-BE49-F238E27FC236}">
                          <a16:creationId xmlns:a16="http://schemas.microsoft.com/office/drawing/2014/main" id="{36BDF57E-3FD6-EEFD-0146-16B8B2A5261A}"/>
                        </a:ext>
                      </a:extLst>
                    </pic:cNvPr>
                    <pic:cNvPicPr>
                      <a:picLocks noChangeAspect="1"/>
                    </pic:cNvPicPr>
                  </pic:nvPicPr>
                  <pic:blipFill>
                    <a:blip r:embed="rId12"/>
                    <a:stretch>
                      <a:fillRect/>
                    </a:stretch>
                  </pic:blipFill>
                  <pic:spPr>
                    <a:xfrm>
                      <a:off x="0" y="0"/>
                      <a:ext cx="3748688" cy="2501894"/>
                    </a:xfrm>
                    <a:prstGeom prst="rect">
                      <a:avLst/>
                    </a:prstGeom>
                  </pic:spPr>
                </pic:pic>
              </a:graphicData>
            </a:graphic>
          </wp:inline>
        </w:drawing>
      </w:r>
    </w:p>
    <w:p w14:paraId="728EBEDA" w14:textId="56792C88" w:rsidR="002A68CB" w:rsidRDefault="009E255F" w:rsidP="00DD4CD4">
      <w:pPr>
        <w:pStyle w:val="Caption"/>
        <w:jc w:val="center"/>
        <w:rPr>
          <w:rFonts w:ascii="Calibri" w:hAnsi="Calibri" w:cs="Calibri"/>
          <w:b/>
          <w:bCs/>
        </w:rPr>
      </w:pPr>
      <w:r>
        <w:t xml:space="preserve">Figure </w:t>
      </w:r>
      <w:r>
        <w:fldChar w:fldCharType="begin"/>
      </w:r>
      <w:r>
        <w:instrText xml:space="preserve"> SEQ Figure \* ARABIC </w:instrText>
      </w:r>
      <w:r>
        <w:fldChar w:fldCharType="separate"/>
      </w:r>
      <w:r w:rsidR="009A437D">
        <w:rPr>
          <w:noProof/>
        </w:rPr>
        <w:t>5</w:t>
      </w:r>
      <w:r>
        <w:fldChar w:fldCharType="end"/>
      </w:r>
      <w:r>
        <w:t xml:space="preserve"> - Curlew in its upland breeding habitat</w:t>
      </w:r>
      <w:r w:rsidR="004A19C0">
        <w:t xml:space="preserve"> in Glen Rushen</w:t>
      </w:r>
      <w:r>
        <w:t>.</w:t>
      </w:r>
      <w:r w:rsidR="004A19C0">
        <w:t xml:space="preserve"> © Robert Fisher.</w:t>
      </w:r>
    </w:p>
    <w:p w14:paraId="2CDA2922" w14:textId="72826AD2" w:rsidR="002A68CB" w:rsidRPr="002A68CB" w:rsidRDefault="002A68CB" w:rsidP="002A68CB">
      <w:pPr>
        <w:rPr>
          <w:rFonts w:ascii="Calibri" w:hAnsi="Calibri" w:cs="Calibri"/>
          <w:sz w:val="22"/>
          <w:szCs w:val="22"/>
        </w:rPr>
      </w:pPr>
      <w:proofErr w:type="gramStart"/>
      <w:r>
        <w:rPr>
          <w:rFonts w:ascii="Calibri" w:hAnsi="Calibri" w:cs="Calibri"/>
          <w:sz w:val="22"/>
          <w:szCs w:val="22"/>
        </w:rPr>
        <w:t>Curlew</w:t>
      </w:r>
      <w:proofErr w:type="gramEnd"/>
      <w:r w:rsidRPr="002A68CB">
        <w:rPr>
          <w:rFonts w:ascii="Calibri" w:hAnsi="Calibri" w:cs="Calibri"/>
          <w:sz w:val="22"/>
          <w:szCs w:val="22"/>
        </w:rPr>
        <w:t xml:space="preserve"> are a red-listed, Schedule 1 (specially protected) species which has undergone significant population and range decline on the Island and is considered to be in </w:t>
      </w:r>
      <w:r>
        <w:rPr>
          <w:rFonts w:ascii="Calibri" w:hAnsi="Calibri" w:cs="Calibri"/>
          <w:sz w:val="22"/>
          <w:szCs w:val="22"/>
        </w:rPr>
        <w:t>long-term</w:t>
      </w:r>
      <w:r w:rsidRPr="002A68CB">
        <w:rPr>
          <w:rFonts w:ascii="Calibri" w:hAnsi="Calibri" w:cs="Calibri"/>
          <w:sz w:val="22"/>
          <w:szCs w:val="22"/>
        </w:rPr>
        <w:t xml:space="preserve"> risk of extirpation</w:t>
      </w:r>
      <w:r w:rsidR="004A19C0">
        <w:rPr>
          <w:rFonts w:ascii="Calibri" w:hAnsi="Calibri" w:cs="Calibri"/>
          <w:sz w:val="22"/>
          <w:szCs w:val="22"/>
        </w:rPr>
        <w:t xml:space="preserve"> as a breeding species</w:t>
      </w:r>
      <w:r>
        <w:rPr>
          <w:rFonts w:ascii="Calibri" w:hAnsi="Calibri" w:cs="Calibri"/>
          <w:sz w:val="22"/>
          <w:szCs w:val="22"/>
        </w:rPr>
        <w:t xml:space="preserve"> without effective conservation measures</w:t>
      </w:r>
      <w:r w:rsidRPr="002A68CB">
        <w:rPr>
          <w:rFonts w:ascii="Calibri" w:hAnsi="Calibri" w:cs="Calibri"/>
          <w:sz w:val="22"/>
          <w:szCs w:val="22"/>
        </w:rPr>
        <w:t>.</w:t>
      </w:r>
    </w:p>
    <w:p w14:paraId="609DBB7B" w14:textId="77777777" w:rsidR="009E255F" w:rsidRDefault="009E255F" w:rsidP="00FC5395">
      <w:pPr>
        <w:rPr>
          <w:rFonts w:ascii="Calibri" w:hAnsi="Calibri" w:cs="Calibri"/>
          <w:sz w:val="22"/>
          <w:szCs w:val="22"/>
        </w:rPr>
      </w:pPr>
    </w:p>
    <w:p w14:paraId="7583AF29" w14:textId="59EC6CFC" w:rsidR="003F2E42" w:rsidRDefault="00FC5395" w:rsidP="00FC5395">
      <w:pPr>
        <w:rPr>
          <w:rFonts w:ascii="Calibri" w:hAnsi="Calibri" w:cs="Calibri"/>
          <w:sz w:val="22"/>
          <w:szCs w:val="22"/>
        </w:rPr>
      </w:pPr>
      <w:r w:rsidRPr="00FC5395">
        <w:rPr>
          <w:rFonts w:ascii="Calibri" w:hAnsi="Calibri" w:cs="Calibri"/>
          <w:sz w:val="22"/>
          <w:szCs w:val="22"/>
        </w:rPr>
        <w:t xml:space="preserve">Our Curlew project focused on the Southern Hills and surrounding </w:t>
      </w:r>
      <w:r w:rsidR="004A19C0">
        <w:rPr>
          <w:rFonts w:ascii="Calibri" w:hAnsi="Calibri" w:cs="Calibri"/>
          <w:sz w:val="22"/>
          <w:szCs w:val="22"/>
        </w:rPr>
        <w:t xml:space="preserve">foothills and more marginal </w:t>
      </w:r>
      <w:r w:rsidRPr="00FC5395">
        <w:rPr>
          <w:rFonts w:ascii="Calibri" w:hAnsi="Calibri" w:cs="Calibri"/>
          <w:sz w:val="22"/>
          <w:szCs w:val="22"/>
        </w:rPr>
        <w:t xml:space="preserve">agricultural </w:t>
      </w:r>
      <w:r w:rsidR="00DD4CD4">
        <w:rPr>
          <w:rFonts w:ascii="Calibri" w:hAnsi="Calibri" w:cs="Calibri"/>
          <w:sz w:val="22"/>
          <w:szCs w:val="22"/>
        </w:rPr>
        <w:t>low</w:t>
      </w:r>
      <w:r w:rsidRPr="00FC5395">
        <w:rPr>
          <w:rFonts w:ascii="Calibri" w:hAnsi="Calibri" w:cs="Calibri"/>
          <w:sz w:val="22"/>
          <w:szCs w:val="22"/>
        </w:rPr>
        <w:t>land</w:t>
      </w:r>
      <w:r w:rsidR="00DD4CD4">
        <w:rPr>
          <w:rFonts w:ascii="Calibri" w:hAnsi="Calibri" w:cs="Calibri"/>
          <w:sz w:val="22"/>
          <w:szCs w:val="22"/>
        </w:rPr>
        <w:t>s</w:t>
      </w:r>
      <w:r w:rsidRPr="00FC5395">
        <w:rPr>
          <w:rFonts w:ascii="Calibri" w:hAnsi="Calibri" w:cs="Calibri"/>
          <w:sz w:val="22"/>
          <w:szCs w:val="22"/>
        </w:rPr>
        <w:t xml:space="preserve"> where a </w:t>
      </w:r>
      <w:r w:rsidR="00654104">
        <w:rPr>
          <w:rFonts w:ascii="Calibri" w:hAnsi="Calibri" w:cs="Calibri"/>
          <w:sz w:val="22"/>
          <w:szCs w:val="22"/>
        </w:rPr>
        <w:t>viable population remains</w:t>
      </w:r>
      <w:r w:rsidR="00DD4CD4">
        <w:rPr>
          <w:rFonts w:ascii="Calibri" w:hAnsi="Calibri" w:cs="Calibri"/>
          <w:sz w:val="22"/>
          <w:szCs w:val="22"/>
        </w:rPr>
        <w:t xml:space="preserve"> (see Figure 6)</w:t>
      </w:r>
      <w:r w:rsidR="004A19C0">
        <w:rPr>
          <w:rFonts w:ascii="Calibri" w:hAnsi="Calibri" w:cs="Calibri"/>
          <w:sz w:val="22"/>
          <w:szCs w:val="22"/>
        </w:rPr>
        <w:t xml:space="preserve">. This population is </w:t>
      </w:r>
      <w:r w:rsidR="00654104">
        <w:rPr>
          <w:rFonts w:ascii="Calibri" w:hAnsi="Calibri" w:cs="Calibri"/>
          <w:sz w:val="22"/>
          <w:szCs w:val="22"/>
        </w:rPr>
        <w:t xml:space="preserve">centred </w:t>
      </w:r>
      <w:r w:rsidR="00DD4CD4">
        <w:rPr>
          <w:rFonts w:ascii="Calibri" w:hAnsi="Calibri" w:cs="Calibri"/>
          <w:sz w:val="22"/>
          <w:szCs w:val="22"/>
        </w:rPr>
        <w:t>on</w:t>
      </w:r>
      <w:r w:rsidR="00654104">
        <w:rPr>
          <w:rFonts w:ascii="Calibri" w:hAnsi="Calibri" w:cs="Calibri"/>
          <w:sz w:val="22"/>
          <w:szCs w:val="22"/>
        </w:rPr>
        <w:t xml:space="preserve"> the </w:t>
      </w:r>
      <w:r w:rsidR="00DD4CD4">
        <w:rPr>
          <w:rFonts w:ascii="Calibri" w:hAnsi="Calibri" w:cs="Calibri"/>
          <w:sz w:val="22"/>
          <w:szCs w:val="22"/>
        </w:rPr>
        <w:t>Cross Vein</w:t>
      </w:r>
      <w:r w:rsidR="00654104">
        <w:rPr>
          <w:rFonts w:ascii="Calibri" w:hAnsi="Calibri" w:cs="Calibri"/>
          <w:sz w:val="22"/>
          <w:szCs w:val="22"/>
        </w:rPr>
        <w:t xml:space="preserve"> area </w:t>
      </w:r>
      <w:r w:rsidR="00DD4CD4">
        <w:rPr>
          <w:rFonts w:ascii="Calibri" w:hAnsi="Calibri" w:cs="Calibri"/>
          <w:sz w:val="22"/>
          <w:szCs w:val="22"/>
        </w:rPr>
        <w:t xml:space="preserve">within Glen Rushen, </w:t>
      </w:r>
      <w:r w:rsidRPr="00FC5395">
        <w:rPr>
          <w:rFonts w:ascii="Calibri" w:hAnsi="Calibri" w:cs="Calibri"/>
          <w:sz w:val="22"/>
          <w:szCs w:val="22"/>
        </w:rPr>
        <w:t xml:space="preserve">where </w:t>
      </w:r>
      <w:r w:rsidR="003F2E42">
        <w:rPr>
          <w:rFonts w:ascii="Calibri" w:hAnsi="Calibri" w:cs="Calibri"/>
          <w:sz w:val="22"/>
          <w:szCs w:val="22"/>
        </w:rPr>
        <w:t xml:space="preserve">the </w:t>
      </w:r>
      <w:r w:rsidRPr="00FC5395">
        <w:rPr>
          <w:rFonts w:ascii="Calibri" w:hAnsi="Calibri" w:cs="Calibri"/>
          <w:sz w:val="22"/>
          <w:szCs w:val="22"/>
        </w:rPr>
        <w:t xml:space="preserve">DEFA </w:t>
      </w:r>
      <w:r w:rsidR="003F2E42">
        <w:rPr>
          <w:rFonts w:ascii="Calibri" w:hAnsi="Calibri" w:cs="Calibri"/>
          <w:sz w:val="22"/>
          <w:szCs w:val="22"/>
        </w:rPr>
        <w:t xml:space="preserve">Upland Ranger </w:t>
      </w:r>
      <w:r w:rsidRPr="00FC5395">
        <w:rPr>
          <w:rFonts w:ascii="Calibri" w:hAnsi="Calibri" w:cs="Calibri"/>
          <w:sz w:val="22"/>
          <w:szCs w:val="22"/>
        </w:rPr>
        <w:t>ha</w:t>
      </w:r>
      <w:r w:rsidR="003F2E42">
        <w:rPr>
          <w:rFonts w:ascii="Calibri" w:hAnsi="Calibri" w:cs="Calibri"/>
          <w:sz w:val="22"/>
          <w:szCs w:val="22"/>
        </w:rPr>
        <w:t>s</w:t>
      </w:r>
      <w:r w:rsidRPr="00FC5395">
        <w:rPr>
          <w:rFonts w:ascii="Calibri" w:hAnsi="Calibri" w:cs="Calibri"/>
          <w:sz w:val="22"/>
          <w:szCs w:val="22"/>
        </w:rPr>
        <w:t xml:space="preserve"> long worked to boost numbers.</w:t>
      </w:r>
      <w:r w:rsidR="003F2E42">
        <w:rPr>
          <w:rFonts w:ascii="Calibri" w:hAnsi="Calibri" w:cs="Calibri"/>
          <w:sz w:val="22"/>
          <w:szCs w:val="22"/>
        </w:rPr>
        <w:t xml:space="preserve"> This is likely the only area of the Island where numbers of breeding pairs </w:t>
      </w:r>
      <w:proofErr w:type="gramStart"/>
      <w:r w:rsidR="003F2E42">
        <w:rPr>
          <w:rFonts w:ascii="Calibri" w:hAnsi="Calibri" w:cs="Calibri"/>
          <w:sz w:val="22"/>
          <w:szCs w:val="22"/>
        </w:rPr>
        <w:t>has</w:t>
      </w:r>
      <w:proofErr w:type="gramEnd"/>
      <w:r w:rsidR="003F2E42">
        <w:rPr>
          <w:rFonts w:ascii="Calibri" w:hAnsi="Calibri" w:cs="Calibri"/>
          <w:sz w:val="22"/>
          <w:szCs w:val="22"/>
        </w:rPr>
        <w:t xml:space="preserve"> increased. </w:t>
      </w:r>
    </w:p>
    <w:p w14:paraId="56178908" w14:textId="77777777" w:rsidR="003F2E42" w:rsidRDefault="003F2E42" w:rsidP="00FC5395">
      <w:pPr>
        <w:rPr>
          <w:rFonts w:ascii="Calibri" w:hAnsi="Calibri" w:cs="Calibri"/>
          <w:sz w:val="22"/>
          <w:szCs w:val="22"/>
        </w:rPr>
      </w:pPr>
    </w:p>
    <w:p w14:paraId="2541ACAC" w14:textId="77777777" w:rsidR="00DD4CD4" w:rsidRDefault="00DD4CD4" w:rsidP="00DD4CD4">
      <w:pPr>
        <w:keepNext/>
        <w:jc w:val="center"/>
      </w:pPr>
      <w:r>
        <w:rPr>
          <w:rFonts w:ascii="Calibri" w:hAnsi="Calibri" w:cs="Calibri"/>
          <w:noProof/>
          <w:sz w:val="22"/>
          <w:szCs w:val="22"/>
        </w:rPr>
        <w:drawing>
          <wp:inline distT="0" distB="0" distL="0" distR="0" wp14:anchorId="3A6CF299" wp14:editId="3DD65180">
            <wp:extent cx="5103609" cy="3566759"/>
            <wp:effectExtent l="0" t="0" r="1905" b="2540"/>
            <wp:docPr id="5683265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326533" name="Picture 56832653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117953" cy="3576784"/>
                    </a:xfrm>
                    <a:prstGeom prst="rect">
                      <a:avLst/>
                    </a:prstGeom>
                  </pic:spPr>
                </pic:pic>
              </a:graphicData>
            </a:graphic>
          </wp:inline>
        </w:drawing>
      </w:r>
    </w:p>
    <w:p w14:paraId="728A0E02" w14:textId="313CD1EA" w:rsidR="009E255F" w:rsidRDefault="00DD4CD4" w:rsidP="00DD4CD4">
      <w:pPr>
        <w:pStyle w:val="Caption"/>
        <w:jc w:val="center"/>
        <w:rPr>
          <w:rFonts w:ascii="Calibri" w:hAnsi="Calibri" w:cs="Calibri"/>
          <w:sz w:val="22"/>
          <w:szCs w:val="22"/>
        </w:rPr>
      </w:pPr>
      <w:r>
        <w:t xml:space="preserve">Figure </w:t>
      </w:r>
      <w:r>
        <w:fldChar w:fldCharType="begin"/>
      </w:r>
      <w:r>
        <w:instrText xml:space="preserve"> SEQ Figure \* ARABIC </w:instrText>
      </w:r>
      <w:r>
        <w:fldChar w:fldCharType="separate"/>
      </w:r>
      <w:r w:rsidR="009A437D">
        <w:rPr>
          <w:noProof/>
        </w:rPr>
        <w:t>6</w:t>
      </w:r>
      <w:r>
        <w:fldChar w:fldCharType="end"/>
      </w:r>
      <w:r>
        <w:t xml:space="preserve"> - 'Curlew Country' within the Southern Hills, foothills and nearby marginal agricultural lowlands. Red indicates areas of known Curlew breeding in 2024 (along with associated foraging areas). Yellow indicates the 60km</w:t>
      </w:r>
      <w:r w:rsidRPr="00DD4CD4">
        <w:rPr>
          <w:vertAlign w:val="superscript"/>
        </w:rPr>
        <w:t>2</w:t>
      </w:r>
      <w:r>
        <w:t xml:space="preserve"> wider landscape for targeted conservation action, as this includes every known nest south of the Central Valley.</w:t>
      </w:r>
    </w:p>
    <w:p w14:paraId="3AF479E0" w14:textId="70208775" w:rsidR="00A51C6D" w:rsidRDefault="00654104" w:rsidP="00FC5395">
      <w:pPr>
        <w:rPr>
          <w:rFonts w:ascii="Calibri" w:hAnsi="Calibri" w:cs="Calibri"/>
          <w:sz w:val="22"/>
          <w:szCs w:val="22"/>
        </w:rPr>
      </w:pPr>
      <w:r>
        <w:rPr>
          <w:rFonts w:ascii="Calibri" w:hAnsi="Calibri" w:cs="Calibri"/>
          <w:sz w:val="22"/>
          <w:szCs w:val="22"/>
        </w:rPr>
        <w:lastRenderedPageBreak/>
        <w:t>Curlew</w:t>
      </w:r>
      <w:r w:rsidR="00FC5395" w:rsidRPr="00FC5395">
        <w:rPr>
          <w:rFonts w:ascii="Calibri" w:hAnsi="Calibri" w:cs="Calibri"/>
          <w:sz w:val="22"/>
          <w:szCs w:val="22"/>
        </w:rPr>
        <w:t xml:space="preserve"> were heard returning to their upland breeding grounds </w:t>
      </w:r>
      <w:r w:rsidR="00DD4CD4">
        <w:rPr>
          <w:rFonts w:ascii="Calibri" w:hAnsi="Calibri" w:cs="Calibri"/>
          <w:sz w:val="22"/>
          <w:szCs w:val="22"/>
        </w:rPr>
        <w:t>from</w:t>
      </w:r>
      <w:r w:rsidR="00FC5395" w:rsidRPr="00FC5395">
        <w:rPr>
          <w:rFonts w:ascii="Calibri" w:hAnsi="Calibri" w:cs="Calibri"/>
          <w:sz w:val="22"/>
          <w:szCs w:val="22"/>
        </w:rPr>
        <w:t xml:space="preserve"> mid-March 2024, </w:t>
      </w:r>
      <w:r>
        <w:rPr>
          <w:rFonts w:ascii="Calibri" w:hAnsi="Calibri" w:cs="Calibri"/>
          <w:sz w:val="22"/>
          <w:szCs w:val="22"/>
        </w:rPr>
        <w:t xml:space="preserve">which </w:t>
      </w:r>
      <w:r w:rsidR="00FC5395" w:rsidRPr="00FC5395">
        <w:rPr>
          <w:rFonts w:ascii="Calibri" w:hAnsi="Calibri" w:cs="Calibri"/>
          <w:sz w:val="22"/>
          <w:szCs w:val="22"/>
        </w:rPr>
        <w:t xml:space="preserve">coincided with </w:t>
      </w:r>
      <w:r>
        <w:rPr>
          <w:rFonts w:ascii="Calibri" w:hAnsi="Calibri" w:cs="Calibri"/>
          <w:sz w:val="22"/>
          <w:szCs w:val="22"/>
        </w:rPr>
        <w:t>prolonged</w:t>
      </w:r>
      <w:r w:rsidR="00FC5395" w:rsidRPr="00FC5395">
        <w:rPr>
          <w:rFonts w:ascii="Calibri" w:hAnsi="Calibri" w:cs="Calibri"/>
          <w:sz w:val="22"/>
          <w:szCs w:val="22"/>
        </w:rPr>
        <w:t xml:space="preserve"> cold and wet weather</w:t>
      </w:r>
      <w:r>
        <w:rPr>
          <w:rFonts w:ascii="Calibri" w:hAnsi="Calibri" w:cs="Calibri"/>
          <w:sz w:val="22"/>
          <w:szCs w:val="22"/>
        </w:rPr>
        <w:t>. This</w:t>
      </w:r>
      <w:r w:rsidR="00DD4CD4">
        <w:rPr>
          <w:rFonts w:ascii="Calibri" w:hAnsi="Calibri" w:cs="Calibri"/>
          <w:sz w:val="22"/>
          <w:szCs w:val="22"/>
        </w:rPr>
        <w:t xml:space="preserve"> weather</w:t>
      </w:r>
      <w:r>
        <w:rPr>
          <w:rFonts w:ascii="Calibri" w:hAnsi="Calibri" w:cs="Calibri"/>
          <w:sz w:val="22"/>
          <w:szCs w:val="22"/>
        </w:rPr>
        <w:t xml:space="preserve"> led </w:t>
      </w:r>
      <w:r w:rsidR="00FC5395" w:rsidRPr="00FC5395">
        <w:rPr>
          <w:rFonts w:ascii="Calibri" w:hAnsi="Calibri" w:cs="Calibri"/>
          <w:sz w:val="22"/>
          <w:szCs w:val="22"/>
        </w:rPr>
        <w:t xml:space="preserve">us to </w:t>
      </w:r>
      <w:r>
        <w:rPr>
          <w:rFonts w:ascii="Calibri" w:hAnsi="Calibri" w:cs="Calibri"/>
          <w:sz w:val="22"/>
          <w:szCs w:val="22"/>
        </w:rPr>
        <w:t xml:space="preserve">presume </w:t>
      </w:r>
      <w:r w:rsidR="00FC5395" w:rsidRPr="00FC5395">
        <w:rPr>
          <w:rFonts w:ascii="Calibri" w:hAnsi="Calibri" w:cs="Calibri"/>
          <w:sz w:val="22"/>
          <w:szCs w:val="22"/>
        </w:rPr>
        <w:t xml:space="preserve">that </w:t>
      </w:r>
      <w:r w:rsidR="00DD4CD4">
        <w:rPr>
          <w:rFonts w:ascii="Calibri" w:hAnsi="Calibri" w:cs="Calibri"/>
          <w:sz w:val="22"/>
          <w:szCs w:val="22"/>
        </w:rPr>
        <w:t>pairs</w:t>
      </w:r>
      <w:r w:rsidR="00FC5395" w:rsidRPr="00FC5395">
        <w:rPr>
          <w:rFonts w:ascii="Calibri" w:hAnsi="Calibri" w:cs="Calibri"/>
          <w:sz w:val="22"/>
          <w:szCs w:val="22"/>
        </w:rPr>
        <w:t xml:space="preserve"> were holding off laying eggs</w:t>
      </w:r>
      <w:r>
        <w:rPr>
          <w:rFonts w:ascii="Calibri" w:hAnsi="Calibri" w:cs="Calibri"/>
          <w:sz w:val="22"/>
          <w:szCs w:val="22"/>
        </w:rPr>
        <w:t>, with a</w:t>
      </w:r>
      <w:r w:rsidR="00FC5395" w:rsidRPr="00FC5395">
        <w:rPr>
          <w:rFonts w:ascii="Calibri" w:hAnsi="Calibri" w:cs="Calibri"/>
          <w:sz w:val="22"/>
          <w:szCs w:val="22"/>
        </w:rPr>
        <w:t xml:space="preserve">dults </w:t>
      </w:r>
      <w:r>
        <w:rPr>
          <w:rFonts w:ascii="Calibri" w:hAnsi="Calibri" w:cs="Calibri"/>
          <w:sz w:val="22"/>
          <w:szCs w:val="22"/>
        </w:rPr>
        <w:t xml:space="preserve">recorded </w:t>
      </w:r>
      <w:r w:rsidR="00FC5395" w:rsidRPr="00FC5395">
        <w:rPr>
          <w:rFonts w:ascii="Calibri" w:hAnsi="Calibri" w:cs="Calibri"/>
          <w:sz w:val="22"/>
          <w:szCs w:val="22"/>
        </w:rPr>
        <w:t xml:space="preserve">singing and regularly feeding but </w:t>
      </w:r>
      <w:r>
        <w:rPr>
          <w:rFonts w:ascii="Calibri" w:hAnsi="Calibri" w:cs="Calibri"/>
          <w:sz w:val="22"/>
          <w:szCs w:val="22"/>
        </w:rPr>
        <w:t xml:space="preserve">with </w:t>
      </w:r>
      <w:r w:rsidR="00FC5395" w:rsidRPr="00FC5395">
        <w:rPr>
          <w:rFonts w:ascii="Calibri" w:hAnsi="Calibri" w:cs="Calibri"/>
          <w:sz w:val="22"/>
          <w:szCs w:val="22"/>
        </w:rPr>
        <w:t>no</w:t>
      </w:r>
      <w:r>
        <w:rPr>
          <w:rFonts w:ascii="Calibri" w:hAnsi="Calibri" w:cs="Calibri"/>
          <w:sz w:val="22"/>
          <w:szCs w:val="22"/>
        </w:rPr>
        <w:t xml:space="preserve"> </w:t>
      </w:r>
      <w:r w:rsidR="00FC5395" w:rsidRPr="00FC5395">
        <w:rPr>
          <w:rFonts w:ascii="Calibri" w:hAnsi="Calibri" w:cs="Calibri"/>
          <w:sz w:val="22"/>
          <w:szCs w:val="22"/>
        </w:rPr>
        <w:t xml:space="preserve">obvious sign of nesting. After careful observation from a safe distance </w:t>
      </w:r>
      <w:r>
        <w:rPr>
          <w:rFonts w:ascii="Calibri" w:hAnsi="Calibri" w:cs="Calibri"/>
          <w:sz w:val="22"/>
          <w:szCs w:val="22"/>
        </w:rPr>
        <w:t>on Dalby Mountain</w:t>
      </w:r>
      <w:r w:rsidR="00DD4CD4">
        <w:rPr>
          <w:rFonts w:ascii="Calibri" w:hAnsi="Calibri" w:cs="Calibri"/>
          <w:sz w:val="22"/>
          <w:szCs w:val="22"/>
        </w:rPr>
        <w:t>,</w:t>
      </w:r>
      <w:r>
        <w:rPr>
          <w:rFonts w:ascii="Calibri" w:hAnsi="Calibri" w:cs="Calibri"/>
          <w:sz w:val="22"/>
          <w:szCs w:val="22"/>
        </w:rPr>
        <w:t xml:space="preserve"> </w:t>
      </w:r>
      <w:r w:rsidR="00FC5395" w:rsidRPr="00FC5395">
        <w:rPr>
          <w:rFonts w:ascii="Calibri" w:hAnsi="Calibri" w:cs="Calibri"/>
          <w:sz w:val="22"/>
          <w:szCs w:val="22"/>
        </w:rPr>
        <w:t xml:space="preserve">a single bird was </w:t>
      </w:r>
      <w:r w:rsidR="00DD4CD4">
        <w:rPr>
          <w:rFonts w:ascii="Calibri" w:hAnsi="Calibri" w:cs="Calibri"/>
          <w:sz w:val="22"/>
          <w:szCs w:val="22"/>
        </w:rPr>
        <w:t xml:space="preserve">watched until it was </w:t>
      </w:r>
      <w:r w:rsidR="00FC5395" w:rsidRPr="00FC5395">
        <w:rPr>
          <w:rFonts w:ascii="Calibri" w:hAnsi="Calibri" w:cs="Calibri"/>
          <w:sz w:val="22"/>
          <w:szCs w:val="22"/>
        </w:rPr>
        <w:t xml:space="preserve">seen to sit </w:t>
      </w:r>
      <w:r w:rsidR="00DD4CD4">
        <w:rPr>
          <w:rFonts w:ascii="Calibri" w:hAnsi="Calibri" w:cs="Calibri"/>
          <w:sz w:val="22"/>
          <w:szCs w:val="22"/>
        </w:rPr>
        <w:t xml:space="preserve">down </w:t>
      </w:r>
      <w:r w:rsidR="00FC5395" w:rsidRPr="00FC5395">
        <w:rPr>
          <w:rFonts w:ascii="Calibri" w:hAnsi="Calibri" w:cs="Calibri"/>
          <w:sz w:val="22"/>
          <w:szCs w:val="22"/>
        </w:rPr>
        <w:t xml:space="preserve">on eggs </w:t>
      </w:r>
      <w:r w:rsidR="00DD4CD4">
        <w:rPr>
          <w:rFonts w:ascii="Calibri" w:hAnsi="Calibri" w:cs="Calibri"/>
          <w:sz w:val="22"/>
          <w:szCs w:val="22"/>
        </w:rPr>
        <w:t xml:space="preserve">amongst </w:t>
      </w:r>
      <w:r w:rsidR="00FC5395" w:rsidRPr="00FC5395">
        <w:rPr>
          <w:rFonts w:ascii="Calibri" w:hAnsi="Calibri" w:cs="Calibri"/>
          <w:sz w:val="22"/>
          <w:szCs w:val="22"/>
        </w:rPr>
        <w:t>heather moorland</w:t>
      </w:r>
      <w:r w:rsidR="00DD4CD4">
        <w:rPr>
          <w:rFonts w:ascii="Calibri" w:hAnsi="Calibri" w:cs="Calibri"/>
          <w:sz w:val="22"/>
          <w:szCs w:val="22"/>
        </w:rPr>
        <w:t xml:space="preserve"> on 12</w:t>
      </w:r>
      <w:r w:rsidR="00DD4CD4" w:rsidRPr="00DD4CD4">
        <w:rPr>
          <w:rFonts w:ascii="Calibri" w:hAnsi="Calibri" w:cs="Calibri"/>
          <w:sz w:val="22"/>
          <w:szCs w:val="22"/>
          <w:vertAlign w:val="superscript"/>
        </w:rPr>
        <w:t>th</w:t>
      </w:r>
      <w:r w:rsidR="00DD4CD4">
        <w:rPr>
          <w:rFonts w:ascii="Calibri" w:hAnsi="Calibri" w:cs="Calibri"/>
          <w:sz w:val="22"/>
          <w:szCs w:val="22"/>
        </w:rPr>
        <w:t xml:space="preserve"> May</w:t>
      </w:r>
      <w:r w:rsidR="00FC5395" w:rsidRPr="00FC5395">
        <w:rPr>
          <w:rFonts w:ascii="Calibri" w:hAnsi="Calibri" w:cs="Calibri"/>
          <w:sz w:val="22"/>
          <w:szCs w:val="22"/>
        </w:rPr>
        <w:t>. Under DEFA licence</w:t>
      </w:r>
      <w:r w:rsidR="00DD4CD4">
        <w:rPr>
          <w:rFonts w:ascii="Calibri" w:hAnsi="Calibri" w:cs="Calibri"/>
          <w:sz w:val="22"/>
          <w:szCs w:val="22"/>
        </w:rPr>
        <w:t>,</w:t>
      </w:r>
      <w:r w:rsidR="00FC5395" w:rsidRPr="00FC5395">
        <w:rPr>
          <w:rFonts w:ascii="Calibri" w:hAnsi="Calibri" w:cs="Calibri"/>
          <w:sz w:val="22"/>
          <w:szCs w:val="22"/>
        </w:rPr>
        <w:t xml:space="preserve"> a closer inspection of the area recorded a nest with four warm eggs</w:t>
      </w:r>
      <w:r w:rsidR="00A51C6D">
        <w:rPr>
          <w:rFonts w:ascii="Calibri" w:hAnsi="Calibri" w:cs="Calibri"/>
          <w:sz w:val="22"/>
          <w:szCs w:val="22"/>
        </w:rPr>
        <w:t xml:space="preserve"> on </w:t>
      </w:r>
      <w:r w:rsidR="009E255F">
        <w:rPr>
          <w:rFonts w:ascii="Calibri" w:hAnsi="Calibri" w:cs="Calibri"/>
          <w:sz w:val="22"/>
          <w:szCs w:val="22"/>
        </w:rPr>
        <w:t>13</w:t>
      </w:r>
      <w:r w:rsidR="009E255F" w:rsidRPr="009E255F">
        <w:rPr>
          <w:rFonts w:ascii="Calibri" w:hAnsi="Calibri" w:cs="Calibri"/>
          <w:sz w:val="22"/>
          <w:szCs w:val="22"/>
          <w:vertAlign w:val="superscript"/>
        </w:rPr>
        <w:t>th</w:t>
      </w:r>
      <w:r w:rsidR="009E255F">
        <w:rPr>
          <w:rFonts w:ascii="Calibri" w:hAnsi="Calibri" w:cs="Calibri"/>
          <w:sz w:val="22"/>
          <w:szCs w:val="22"/>
        </w:rPr>
        <w:t xml:space="preserve"> May</w:t>
      </w:r>
      <w:r w:rsidR="00DD4CD4">
        <w:rPr>
          <w:rFonts w:ascii="Calibri" w:hAnsi="Calibri" w:cs="Calibri"/>
          <w:sz w:val="22"/>
          <w:szCs w:val="22"/>
        </w:rPr>
        <w:t xml:space="preserve"> (Figure 7)</w:t>
      </w:r>
      <w:r w:rsidR="00FC5395" w:rsidRPr="00FC5395">
        <w:rPr>
          <w:rFonts w:ascii="Calibri" w:hAnsi="Calibri" w:cs="Calibri"/>
          <w:sz w:val="22"/>
          <w:szCs w:val="22"/>
        </w:rPr>
        <w:t xml:space="preserve">. All four of the eggs successfully hatched the next day, </w:t>
      </w:r>
      <w:r>
        <w:rPr>
          <w:rFonts w:ascii="Calibri" w:hAnsi="Calibri" w:cs="Calibri"/>
          <w:sz w:val="22"/>
          <w:szCs w:val="22"/>
        </w:rPr>
        <w:t xml:space="preserve">indicating that egg laying had </w:t>
      </w:r>
      <w:r w:rsidR="00DD4CD4">
        <w:rPr>
          <w:rFonts w:ascii="Calibri" w:hAnsi="Calibri" w:cs="Calibri"/>
          <w:sz w:val="22"/>
          <w:szCs w:val="22"/>
        </w:rPr>
        <w:t xml:space="preserve">in fact </w:t>
      </w:r>
      <w:r>
        <w:rPr>
          <w:rFonts w:ascii="Calibri" w:hAnsi="Calibri" w:cs="Calibri"/>
          <w:sz w:val="22"/>
          <w:szCs w:val="22"/>
        </w:rPr>
        <w:t xml:space="preserve">taken place far earlier that was appreciated, </w:t>
      </w:r>
      <w:r w:rsidR="00FC5395" w:rsidRPr="00FC5395">
        <w:rPr>
          <w:rFonts w:ascii="Calibri" w:hAnsi="Calibri" w:cs="Calibri"/>
          <w:sz w:val="22"/>
          <w:szCs w:val="22"/>
        </w:rPr>
        <w:t xml:space="preserve">with the juveniles leaving the nest </w:t>
      </w:r>
      <w:r>
        <w:rPr>
          <w:rFonts w:ascii="Calibri" w:hAnsi="Calibri" w:cs="Calibri"/>
          <w:sz w:val="22"/>
          <w:szCs w:val="22"/>
        </w:rPr>
        <w:t xml:space="preserve">site </w:t>
      </w:r>
      <w:r w:rsidR="00FC5395" w:rsidRPr="00FC5395">
        <w:rPr>
          <w:rFonts w:ascii="Calibri" w:hAnsi="Calibri" w:cs="Calibri"/>
          <w:sz w:val="22"/>
          <w:szCs w:val="22"/>
        </w:rPr>
        <w:t xml:space="preserve">within 36 hours. The young were first seen feeding </w:t>
      </w:r>
      <w:r>
        <w:rPr>
          <w:rFonts w:ascii="Calibri" w:hAnsi="Calibri" w:cs="Calibri"/>
          <w:sz w:val="22"/>
          <w:szCs w:val="22"/>
        </w:rPr>
        <w:t>on adjacent grass</w:t>
      </w:r>
      <w:r w:rsidR="00DD4CD4">
        <w:rPr>
          <w:rFonts w:ascii="Calibri" w:hAnsi="Calibri" w:cs="Calibri"/>
          <w:sz w:val="22"/>
          <w:szCs w:val="22"/>
        </w:rPr>
        <w:t>y</w:t>
      </w:r>
      <w:r>
        <w:rPr>
          <w:rFonts w:ascii="Calibri" w:hAnsi="Calibri" w:cs="Calibri"/>
          <w:sz w:val="22"/>
          <w:szCs w:val="22"/>
        </w:rPr>
        <w:t xml:space="preserve"> fields </w:t>
      </w:r>
      <w:r w:rsidR="00FC5395" w:rsidRPr="00FC5395">
        <w:rPr>
          <w:rFonts w:ascii="Calibri" w:hAnsi="Calibri" w:cs="Calibri"/>
          <w:sz w:val="22"/>
          <w:szCs w:val="22"/>
        </w:rPr>
        <w:t>on 16</w:t>
      </w:r>
      <w:r w:rsidR="00FC5395" w:rsidRPr="00FC5395">
        <w:rPr>
          <w:rFonts w:ascii="Calibri" w:hAnsi="Calibri" w:cs="Calibri"/>
          <w:sz w:val="22"/>
          <w:szCs w:val="22"/>
          <w:vertAlign w:val="superscript"/>
        </w:rPr>
        <w:t>th</w:t>
      </w:r>
      <w:r w:rsidR="00FC5395" w:rsidRPr="00FC5395">
        <w:rPr>
          <w:rFonts w:ascii="Calibri" w:hAnsi="Calibri" w:cs="Calibri"/>
          <w:sz w:val="22"/>
          <w:szCs w:val="22"/>
        </w:rPr>
        <w:t xml:space="preserve"> May. </w:t>
      </w:r>
      <w:r w:rsidR="00A51C6D">
        <w:rPr>
          <w:rFonts w:ascii="Calibri" w:hAnsi="Calibri" w:cs="Calibri"/>
          <w:sz w:val="22"/>
          <w:szCs w:val="22"/>
        </w:rPr>
        <w:t>Three pairs used this area, with a</w:t>
      </w:r>
      <w:r w:rsidR="00FC5395" w:rsidRPr="00FC5395">
        <w:rPr>
          <w:rFonts w:ascii="Calibri" w:hAnsi="Calibri" w:cs="Calibri"/>
          <w:sz w:val="22"/>
          <w:szCs w:val="22"/>
        </w:rPr>
        <w:t>ll three nests hatch</w:t>
      </w:r>
      <w:r w:rsidR="00A51C6D">
        <w:rPr>
          <w:rFonts w:ascii="Calibri" w:hAnsi="Calibri" w:cs="Calibri"/>
          <w:sz w:val="22"/>
          <w:szCs w:val="22"/>
        </w:rPr>
        <w:t>ing chicks</w:t>
      </w:r>
      <w:r w:rsidR="00FC5395" w:rsidRPr="00FC5395">
        <w:rPr>
          <w:rFonts w:ascii="Calibri" w:hAnsi="Calibri" w:cs="Calibri"/>
          <w:sz w:val="22"/>
          <w:szCs w:val="22"/>
        </w:rPr>
        <w:t xml:space="preserve"> and at least two juveniles from two broods successfully fledg</w:t>
      </w:r>
      <w:r w:rsidR="00A51C6D">
        <w:rPr>
          <w:rFonts w:ascii="Calibri" w:hAnsi="Calibri" w:cs="Calibri"/>
          <w:sz w:val="22"/>
          <w:szCs w:val="22"/>
        </w:rPr>
        <w:t>ing</w:t>
      </w:r>
      <w:r w:rsidR="00FC5395" w:rsidRPr="00FC5395">
        <w:rPr>
          <w:rFonts w:ascii="Calibri" w:hAnsi="Calibri" w:cs="Calibri"/>
          <w:sz w:val="22"/>
          <w:szCs w:val="22"/>
        </w:rPr>
        <w:t xml:space="preserve">. </w:t>
      </w:r>
    </w:p>
    <w:p w14:paraId="6A758E2C" w14:textId="77777777" w:rsidR="00A51C6D" w:rsidRDefault="00A51C6D" w:rsidP="00FC5395">
      <w:pPr>
        <w:rPr>
          <w:rFonts w:ascii="Calibri" w:hAnsi="Calibri" w:cs="Calibri"/>
          <w:sz w:val="22"/>
          <w:szCs w:val="22"/>
        </w:rPr>
      </w:pPr>
    </w:p>
    <w:p w14:paraId="3EE7564D" w14:textId="77777777" w:rsidR="009E255F" w:rsidRDefault="009E255F" w:rsidP="009E255F">
      <w:pPr>
        <w:keepNext/>
        <w:jc w:val="center"/>
      </w:pPr>
      <w:r w:rsidRPr="009E255F">
        <w:rPr>
          <w:rFonts w:ascii="Calibri" w:hAnsi="Calibri" w:cs="Calibri"/>
          <w:noProof/>
          <w:sz w:val="22"/>
          <w:szCs w:val="22"/>
        </w:rPr>
        <w:drawing>
          <wp:inline distT="0" distB="0" distL="0" distR="0" wp14:anchorId="6AE00E77" wp14:editId="52B829AA">
            <wp:extent cx="4150659" cy="3112766"/>
            <wp:effectExtent l="0" t="0" r="2540" b="0"/>
            <wp:docPr id="7" name="Picture 6" descr="A nest with eggs in the grass&#10;&#10;Description automatically generated">
              <a:extLst xmlns:a="http://schemas.openxmlformats.org/drawingml/2006/main">
                <a:ext uri="{FF2B5EF4-FFF2-40B4-BE49-F238E27FC236}">
                  <a16:creationId xmlns:a16="http://schemas.microsoft.com/office/drawing/2014/main" id="{BFB5DCEC-878F-D6CF-6035-058508E0AF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nest with eggs in the grass&#10;&#10;Description automatically generated">
                      <a:extLst>
                        <a:ext uri="{FF2B5EF4-FFF2-40B4-BE49-F238E27FC236}">
                          <a16:creationId xmlns:a16="http://schemas.microsoft.com/office/drawing/2014/main" id="{BFB5DCEC-878F-D6CF-6035-058508E0AF9D}"/>
                        </a:ext>
                      </a:extLst>
                    </pic:cNvPr>
                    <pic:cNvPicPr>
                      <a:picLocks noChangeAspect="1"/>
                    </pic:cNvPicPr>
                  </pic:nvPicPr>
                  <pic:blipFill>
                    <a:blip r:embed="rId14"/>
                    <a:stretch>
                      <a:fillRect/>
                    </a:stretch>
                  </pic:blipFill>
                  <pic:spPr>
                    <a:xfrm>
                      <a:off x="0" y="0"/>
                      <a:ext cx="4218784" cy="3163856"/>
                    </a:xfrm>
                    <a:prstGeom prst="rect">
                      <a:avLst/>
                    </a:prstGeom>
                  </pic:spPr>
                </pic:pic>
              </a:graphicData>
            </a:graphic>
          </wp:inline>
        </w:drawing>
      </w:r>
    </w:p>
    <w:p w14:paraId="4BE6A8A1" w14:textId="2341488E" w:rsidR="009E255F" w:rsidRDefault="009E255F" w:rsidP="009E255F">
      <w:pPr>
        <w:pStyle w:val="Caption"/>
        <w:jc w:val="center"/>
        <w:rPr>
          <w:rFonts w:ascii="Calibri" w:hAnsi="Calibri" w:cs="Calibri"/>
          <w:sz w:val="22"/>
          <w:szCs w:val="22"/>
        </w:rPr>
      </w:pPr>
      <w:r>
        <w:t xml:space="preserve">Figure </w:t>
      </w:r>
      <w:r>
        <w:fldChar w:fldCharType="begin"/>
      </w:r>
      <w:r>
        <w:instrText xml:space="preserve"> SEQ Figure \* ARABIC </w:instrText>
      </w:r>
      <w:r>
        <w:fldChar w:fldCharType="separate"/>
      </w:r>
      <w:r w:rsidR="009A437D">
        <w:rPr>
          <w:noProof/>
        </w:rPr>
        <w:t>7</w:t>
      </w:r>
      <w:r>
        <w:fldChar w:fldCharType="end"/>
      </w:r>
      <w:r>
        <w:t xml:space="preserve"> - Curlew nest with four eggs</w:t>
      </w:r>
      <w:r w:rsidR="00DD4CD4">
        <w:t xml:space="preserve"> on Dalby Mountain, 13</w:t>
      </w:r>
      <w:r w:rsidR="00DD4CD4" w:rsidRPr="00DD4CD4">
        <w:rPr>
          <w:vertAlign w:val="superscript"/>
        </w:rPr>
        <w:t>th</w:t>
      </w:r>
      <w:r w:rsidR="00DD4CD4">
        <w:t xml:space="preserve"> May 2024. © Robert Fisher</w:t>
      </w:r>
    </w:p>
    <w:p w14:paraId="5CE468FE" w14:textId="3FAB3F52" w:rsidR="00A51C6D" w:rsidRDefault="00A51C6D" w:rsidP="00FC5395">
      <w:pPr>
        <w:rPr>
          <w:rFonts w:ascii="Calibri" w:hAnsi="Calibri" w:cs="Calibri"/>
          <w:sz w:val="22"/>
          <w:szCs w:val="22"/>
        </w:rPr>
      </w:pPr>
      <w:r>
        <w:rPr>
          <w:rFonts w:ascii="Calibri" w:hAnsi="Calibri" w:cs="Calibri"/>
          <w:sz w:val="22"/>
          <w:szCs w:val="22"/>
        </w:rPr>
        <w:t xml:space="preserve">While practical conservation efforts were focused </w:t>
      </w:r>
      <w:proofErr w:type="gramStart"/>
      <w:r>
        <w:rPr>
          <w:rFonts w:ascii="Calibri" w:hAnsi="Calibri" w:cs="Calibri"/>
          <w:sz w:val="22"/>
          <w:szCs w:val="22"/>
        </w:rPr>
        <w:t>in</w:t>
      </w:r>
      <w:proofErr w:type="gramEnd"/>
      <w:r>
        <w:rPr>
          <w:rFonts w:ascii="Calibri" w:hAnsi="Calibri" w:cs="Calibri"/>
          <w:sz w:val="22"/>
          <w:szCs w:val="22"/>
        </w:rPr>
        <w:t xml:space="preserve"> the </w:t>
      </w:r>
      <w:r w:rsidR="00DD4CD4">
        <w:rPr>
          <w:rFonts w:ascii="Calibri" w:hAnsi="Calibri" w:cs="Calibri"/>
          <w:sz w:val="22"/>
          <w:szCs w:val="22"/>
        </w:rPr>
        <w:t>Cross Vein &amp; D</w:t>
      </w:r>
      <w:r>
        <w:rPr>
          <w:rFonts w:ascii="Calibri" w:hAnsi="Calibri" w:cs="Calibri"/>
          <w:sz w:val="22"/>
          <w:szCs w:val="22"/>
        </w:rPr>
        <w:t>alby Mountain area</w:t>
      </w:r>
      <w:r w:rsidR="00DD4CD4">
        <w:rPr>
          <w:rFonts w:ascii="Calibri" w:hAnsi="Calibri" w:cs="Calibri"/>
          <w:sz w:val="22"/>
          <w:szCs w:val="22"/>
        </w:rPr>
        <w:t>s</w:t>
      </w:r>
      <w:r>
        <w:rPr>
          <w:rFonts w:ascii="Calibri" w:hAnsi="Calibri" w:cs="Calibri"/>
          <w:sz w:val="22"/>
          <w:szCs w:val="22"/>
        </w:rPr>
        <w:t xml:space="preserve">, an effort was made to locate and map </w:t>
      </w:r>
      <w:r w:rsidRPr="00DD4CD4">
        <w:rPr>
          <w:rFonts w:ascii="Calibri" w:hAnsi="Calibri" w:cs="Calibri"/>
          <w:i/>
          <w:iCs/>
          <w:sz w:val="22"/>
          <w:szCs w:val="22"/>
        </w:rPr>
        <w:t>all</w:t>
      </w:r>
      <w:r>
        <w:rPr>
          <w:rFonts w:ascii="Calibri" w:hAnsi="Calibri" w:cs="Calibri"/>
          <w:sz w:val="22"/>
          <w:szCs w:val="22"/>
        </w:rPr>
        <w:t xml:space="preserve"> pairs of Curlew a</w:t>
      </w:r>
      <w:r w:rsidR="00FC5395" w:rsidRPr="00FC5395">
        <w:rPr>
          <w:rFonts w:ascii="Calibri" w:hAnsi="Calibri" w:cs="Calibri"/>
          <w:sz w:val="22"/>
          <w:szCs w:val="22"/>
        </w:rPr>
        <w:t>cross the whole south of the Island</w:t>
      </w:r>
      <w:r w:rsidR="00DD4CD4">
        <w:rPr>
          <w:rFonts w:ascii="Calibri" w:hAnsi="Calibri" w:cs="Calibri"/>
          <w:sz w:val="22"/>
          <w:szCs w:val="22"/>
        </w:rPr>
        <w:t xml:space="preserve">, </w:t>
      </w:r>
      <w:r>
        <w:rPr>
          <w:rFonts w:ascii="Calibri" w:hAnsi="Calibri" w:cs="Calibri"/>
          <w:sz w:val="22"/>
          <w:szCs w:val="22"/>
        </w:rPr>
        <w:t>south of the Central Valley</w:t>
      </w:r>
      <w:r w:rsidR="00B74472">
        <w:rPr>
          <w:rFonts w:ascii="Calibri" w:hAnsi="Calibri" w:cs="Calibri"/>
          <w:sz w:val="22"/>
          <w:szCs w:val="22"/>
        </w:rPr>
        <w:t xml:space="preserve"> which connects Douglas to Peel</w:t>
      </w:r>
      <w:r>
        <w:rPr>
          <w:rFonts w:ascii="Calibri" w:hAnsi="Calibri" w:cs="Calibri"/>
          <w:sz w:val="22"/>
          <w:szCs w:val="22"/>
        </w:rPr>
        <w:t xml:space="preserve">. </w:t>
      </w:r>
      <w:r w:rsidR="00B74472">
        <w:rPr>
          <w:rFonts w:ascii="Calibri" w:hAnsi="Calibri" w:cs="Calibri"/>
          <w:sz w:val="22"/>
          <w:szCs w:val="22"/>
        </w:rPr>
        <w:t>Within this area nicknamed ‘Curlew Country’ (Figure 6), eleven</w:t>
      </w:r>
      <w:r w:rsidR="00FC5395" w:rsidRPr="00FC5395">
        <w:rPr>
          <w:rFonts w:ascii="Calibri" w:hAnsi="Calibri" w:cs="Calibri"/>
          <w:sz w:val="22"/>
          <w:szCs w:val="22"/>
        </w:rPr>
        <w:t xml:space="preserve"> sites ha</w:t>
      </w:r>
      <w:r w:rsidR="00B74472">
        <w:rPr>
          <w:rFonts w:ascii="Calibri" w:hAnsi="Calibri" w:cs="Calibri"/>
          <w:sz w:val="22"/>
          <w:szCs w:val="22"/>
        </w:rPr>
        <w:t xml:space="preserve">ve had confirmed or suspect </w:t>
      </w:r>
      <w:r w:rsidR="00FC5395" w:rsidRPr="00FC5395">
        <w:rPr>
          <w:rFonts w:ascii="Calibri" w:hAnsi="Calibri" w:cs="Calibri"/>
          <w:sz w:val="22"/>
          <w:szCs w:val="22"/>
        </w:rPr>
        <w:t xml:space="preserve">Curlew </w:t>
      </w:r>
      <w:r w:rsidR="00B74472">
        <w:rPr>
          <w:rFonts w:ascii="Calibri" w:hAnsi="Calibri" w:cs="Calibri"/>
          <w:sz w:val="22"/>
          <w:szCs w:val="22"/>
        </w:rPr>
        <w:t xml:space="preserve">breeding in the last few years. No breeding Curlew were recorded outside of this area in the whole south of the Island. In 2024, a total of </w:t>
      </w:r>
      <w:r w:rsidR="00FC5395" w:rsidRPr="00FC5395">
        <w:rPr>
          <w:rFonts w:ascii="Calibri" w:hAnsi="Calibri" w:cs="Calibri"/>
          <w:sz w:val="22"/>
          <w:szCs w:val="22"/>
        </w:rPr>
        <w:t>2</w:t>
      </w:r>
      <w:r>
        <w:rPr>
          <w:rFonts w:ascii="Calibri" w:hAnsi="Calibri" w:cs="Calibri"/>
          <w:sz w:val="22"/>
          <w:szCs w:val="22"/>
        </w:rPr>
        <w:t>5</w:t>
      </w:r>
      <w:r w:rsidR="00FC5395" w:rsidRPr="00FC5395">
        <w:rPr>
          <w:rFonts w:ascii="Calibri" w:hAnsi="Calibri" w:cs="Calibri"/>
          <w:sz w:val="22"/>
          <w:szCs w:val="22"/>
        </w:rPr>
        <w:t xml:space="preserve"> pairs</w:t>
      </w:r>
      <w:r>
        <w:rPr>
          <w:rFonts w:ascii="Calibri" w:hAnsi="Calibri" w:cs="Calibri"/>
          <w:sz w:val="22"/>
          <w:szCs w:val="22"/>
        </w:rPr>
        <w:t xml:space="preserve"> </w:t>
      </w:r>
      <w:r w:rsidR="00B74472">
        <w:rPr>
          <w:rFonts w:ascii="Calibri" w:hAnsi="Calibri" w:cs="Calibri"/>
          <w:sz w:val="22"/>
          <w:szCs w:val="22"/>
        </w:rPr>
        <w:t xml:space="preserve">were </w:t>
      </w:r>
      <w:r w:rsidR="00FC5395" w:rsidRPr="00FC5395">
        <w:rPr>
          <w:rFonts w:ascii="Calibri" w:hAnsi="Calibri" w:cs="Calibri"/>
          <w:sz w:val="22"/>
          <w:szCs w:val="22"/>
        </w:rPr>
        <w:t>recorded</w:t>
      </w:r>
      <w:r>
        <w:rPr>
          <w:rFonts w:ascii="Calibri" w:hAnsi="Calibri" w:cs="Calibri"/>
          <w:sz w:val="22"/>
          <w:szCs w:val="22"/>
        </w:rPr>
        <w:t xml:space="preserve"> </w:t>
      </w:r>
      <w:r w:rsidR="00B74472">
        <w:rPr>
          <w:rFonts w:ascii="Calibri" w:hAnsi="Calibri" w:cs="Calibri"/>
          <w:sz w:val="22"/>
          <w:szCs w:val="22"/>
        </w:rPr>
        <w:t xml:space="preserve">within ‘Curlew Country’ </w:t>
      </w:r>
      <w:r>
        <w:rPr>
          <w:rFonts w:ascii="Calibri" w:hAnsi="Calibri" w:cs="Calibri"/>
          <w:sz w:val="22"/>
          <w:szCs w:val="22"/>
        </w:rPr>
        <w:t>as follows:</w:t>
      </w:r>
    </w:p>
    <w:p w14:paraId="2C2C0ACB" w14:textId="06D25880" w:rsidR="00A51C6D" w:rsidRDefault="00B74472" w:rsidP="00A51C6D">
      <w:pPr>
        <w:pStyle w:val="ListParagraph"/>
        <w:numPr>
          <w:ilvl w:val="0"/>
          <w:numId w:val="3"/>
        </w:numPr>
        <w:rPr>
          <w:rFonts w:ascii="Calibri" w:hAnsi="Calibri" w:cs="Calibri"/>
          <w:sz w:val="22"/>
          <w:szCs w:val="22"/>
        </w:rPr>
      </w:pPr>
      <w:r>
        <w:rPr>
          <w:rFonts w:ascii="Calibri" w:hAnsi="Calibri" w:cs="Calibri"/>
          <w:sz w:val="22"/>
          <w:szCs w:val="22"/>
        </w:rPr>
        <w:t>Cross Vein</w:t>
      </w:r>
      <w:r w:rsidR="00A51C6D">
        <w:rPr>
          <w:rFonts w:ascii="Calibri" w:hAnsi="Calibri" w:cs="Calibri"/>
          <w:sz w:val="22"/>
          <w:szCs w:val="22"/>
        </w:rPr>
        <w:t xml:space="preserve"> area: 9 pairs</w:t>
      </w:r>
    </w:p>
    <w:p w14:paraId="72315D3A" w14:textId="7C227EAF" w:rsidR="00A51C6D" w:rsidRDefault="00A51C6D" w:rsidP="00A51C6D">
      <w:pPr>
        <w:pStyle w:val="ListParagraph"/>
        <w:numPr>
          <w:ilvl w:val="0"/>
          <w:numId w:val="3"/>
        </w:numPr>
        <w:rPr>
          <w:rFonts w:ascii="Calibri" w:hAnsi="Calibri" w:cs="Calibri"/>
          <w:sz w:val="22"/>
          <w:szCs w:val="22"/>
        </w:rPr>
      </w:pPr>
      <w:r>
        <w:rPr>
          <w:rFonts w:ascii="Calibri" w:hAnsi="Calibri" w:cs="Calibri"/>
          <w:sz w:val="22"/>
          <w:szCs w:val="22"/>
        </w:rPr>
        <w:t>Dalby Mountain: 3 pairs</w:t>
      </w:r>
    </w:p>
    <w:p w14:paraId="3788CEAB" w14:textId="0E6A2CA0" w:rsidR="00A51C6D" w:rsidRDefault="00A51C6D" w:rsidP="00A51C6D">
      <w:pPr>
        <w:pStyle w:val="ListParagraph"/>
        <w:numPr>
          <w:ilvl w:val="0"/>
          <w:numId w:val="3"/>
        </w:numPr>
        <w:rPr>
          <w:rFonts w:ascii="Calibri" w:hAnsi="Calibri" w:cs="Calibri"/>
          <w:sz w:val="22"/>
          <w:szCs w:val="22"/>
        </w:rPr>
      </w:pPr>
      <w:r>
        <w:rPr>
          <w:rFonts w:ascii="Calibri" w:hAnsi="Calibri" w:cs="Calibri"/>
          <w:sz w:val="22"/>
          <w:szCs w:val="22"/>
        </w:rPr>
        <w:t>Foxdale Observatory area: 2 pairs</w:t>
      </w:r>
    </w:p>
    <w:p w14:paraId="6F09211E" w14:textId="015EBAB5" w:rsidR="00A51C6D" w:rsidRDefault="00A51C6D" w:rsidP="00A51C6D">
      <w:pPr>
        <w:pStyle w:val="ListParagraph"/>
        <w:numPr>
          <w:ilvl w:val="0"/>
          <w:numId w:val="3"/>
        </w:numPr>
        <w:rPr>
          <w:rFonts w:ascii="Calibri" w:hAnsi="Calibri" w:cs="Calibri"/>
          <w:sz w:val="22"/>
          <w:szCs w:val="22"/>
        </w:rPr>
      </w:pPr>
      <w:r>
        <w:rPr>
          <w:rFonts w:ascii="Calibri" w:hAnsi="Calibri" w:cs="Calibri"/>
          <w:sz w:val="22"/>
          <w:szCs w:val="22"/>
        </w:rPr>
        <w:t xml:space="preserve">Eairy Kelly </w:t>
      </w:r>
      <w:r w:rsidR="00B74472">
        <w:rPr>
          <w:rFonts w:ascii="Calibri" w:hAnsi="Calibri" w:cs="Calibri"/>
          <w:sz w:val="22"/>
          <w:szCs w:val="22"/>
        </w:rPr>
        <w:t xml:space="preserve">&amp; St Patrick’s Chair </w:t>
      </w:r>
      <w:r>
        <w:rPr>
          <w:rFonts w:ascii="Calibri" w:hAnsi="Calibri" w:cs="Calibri"/>
          <w:sz w:val="22"/>
          <w:szCs w:val="22"/>
        </w:rPr>
        <w:t>area: 2 pairs</w:t>
      </w:r>
    </w:p>
    <w:p w14:paraId="44CCF8AA" w14:textId="58BF9871" w:rsidR="00A51C6D" w:rsidRDefault="00A51C6D" w:rsidP="00A51C6D">
      <w:pPr>
        <w:pStyle w:val="ListParagraph"/>
        <w:numPr>
          <w:ilvl w:val="0"/>
          <w:numId w:val="3"/>
        </w:numPr>
        <w:rPr>
          <w:rFonts w:ascii="Calibri" w:hAnsi="Calibri" w:cs="Calibri"/>
          <w:sz w:val="22"/>
          <w:szCs w:val="22"/>
        </w:rPr>
      </w:pPr>
      <w:r>
        <w:rPr>
          <w:rFonts w:ascii="Calibri" w:hAnsi="Calibri" w:cs="Calibri"/>
          <w:sz w:val="22"/>
          <w:szCs w:val="22"/>
        </w:rPr>
        <w:t xml:space="preserve">Ballahowin area: </w:t>
      </w:r>
      <w:r w:rsidR="00B74472">
        <w:rPr>
          <w:rFonts w:ascii="Calibri" w:hAnsi="Calibri" w:cs="Calibri"/>
          <w:sz w:val="22"/>
          <w:szCs w:val="22"/>
        </w:rPr>
        <w:t>1</w:t>
      </w:r>
      <w:r>
        <w:rPr>
          <w:rFonts w:ascii="Calibri" w:hAnsi="Calibri" w:cs="Calibri"/>
          <w:sz w:val="22"/>
          <w:szCs w:val="22"/>
        </w:rPr>
        <w:t xml:space="preserve"> pair</w:t>
      </w:r>
    </w:p>
    <w:p w14:paraId="2B3252DE" w14:textId="5930C80D" w:rsidR="00B74472" w:rsidRDefault="00B74472" w:rsidP="00A51C6D">
      <w:pPr>
        <w:pStyle w:val="ListParagraph"/>
        <w:numPr>
          <w:ilvl w:val="0"/>
          <w:numId w:val="3"/>
        </w:numPr>
        <w:rPr>
          <w:rFonts w:ascii="Calibri" w:hAnsi="Calibri" w:cs="Calibri"/>
          <w:sz w:val="22"/>
          <w:szCs w:val="22"/>
        </w:rPr>
      </w:pPr>
      <w:r>
        <w:rPr>
          <w:rFonts w:ascii="Calibri" w:hAnsi="Calibri" w:cs="Calibri"/>
          <w:sz w:val="22"/>
          <w:szCs w:val="22"/>
        </w:rPr>
        <w:t xml:space="preserve">Ballavarvane area: 1 pair </w:t>
      </w:r>
    </w:p>
    <w:p w14:paraId="677AEB56" w14:textId="4F456F32" w:rsidR="00A51C6D" w:rsidRDefault="00A51C6D" w:rsidP="00A51C6D">
      <w:pPr>
        <w:pStyle w:val="ListParagraph"/>
        <w:numPr>
          <w:ilvl w:val="0"/>
          <w:numId w:val="3"/>
        </w:numPr>
        <w:rPr>
          <w:rFonts w:ascii="Calibri" w:hAnsi="Calibri" w:cs="Calibri"/>
          <w:sz w:val="22"/>
          <w:szCs w:val="22"/>
        </w:rPr>
      </w:pPr>
      <w:r>
        <w:rPr>
          <w:rFonts w:ascii="Calibri" w:hAnsi="Calibri" w:cs="Calibri"/>
          <w:sz w:val="22"/>
          <w:szCs w:val="22"/>
        </w:rPr>
        <w:t>Broogh Fort area: 1 pair</w:t>
      </w:r>
    </w:p>
    <w:p w14:paraId="0B2BA1EE" w14:textId="075A409E" w:rsidR="00A51C6D" w:rsidRPr="00B74472" w:rsidRDefault="00B74472" w:rsidP="00B74472">
      <w:pPr>
        <w:pStyle w:val="ListParagraph"/>
        <w:numPr>
          <w:ilvl w:val="0"/>
          <w:numId w:val="3"/>
        </w:numPr>
        <w:rPr>
          <w:rFonts w:ascii="Calibri" w:hAnsi="Calibri" w:cs="Calibri"/>
          <w:sz w:val="22"/>
          <w:szCs w:val="22"/>
        </w:rPr>
      </w:pPr>
      <w:r>
        <w:rPr>
          <w:rFonts w:ascii="Calibri" w:hAnsi="Calibri" w:cs="Calibri"/>
          <w:sz w:val="22"/>
          <w:szCs w:val="22"/>
        </w:rPr>
        <w:t>Lower Cordeman area</w:t>
      </w:r>
      <w:r w:rsidR="00A51C6D" w:rsidRPr="00B74472">
        <w:rPr>
          <w:rFonts w:ascii="Calibri" w:hAnsi="Calibri" w:cs="Calibri"/>
          <w:sz w:val="22"/>
          <w:szCs w:val="22"/>
        </w:rPr>
        <w:t>: 2 pairs</w:t>
      </w:r>
    </w:p>
    <w:p w14:paraId="0BAE58B9" w14:textId="2C6D9509" w:rsidR="00A51C6D" w:rsidRDefault="00A51C6D" w:rsidP="00A51C6D">
      <w:pPr>
        <w:pStyle w:val="ListParagraph"/>
        <w:numPr>
          <w:ilvl w:val="0"/>
          <w:numId w:val="3"/>
        </w:numPr>
        <w:rPr>
          <w:rFonts w:ascii="Calibri" w:hAnsi="Calibri" w:cs="Calibri"/>
          <w:sz w:val="22"/>
          <w:szCs w:val="22"/>
        </w:rPr>
      </w:pPr>
      <w:r>
        <w:rPr>
          <w:rFonts w:ascii="Calibri" w:hAnsi="Calibri" w:cs="Calibri"/>
          <w:sz w:val="22"/>
          <w:szCs w:val="22"/>
        </w:rPr>
        <w:t>Grenaby Gareys ASSI (northern area</w:t>
      </w:r>
      <w:r w:rsidR="00B74472">
        <w:rPr>
          <w:rFonts w:ascii="Calibri" w:hAnsi="Calibri" w:cs="Calibri"/>
          <w:sz w:val="22"/>
          <w:szCs w:val="22"/>
        </w:rPr>
        <w:t>,</w:t>
      </w:r>
      <w:r>
        <w:rPr>
          <w:rFonts w:ascii="Calibri" w:hAnsi="Calibri" w:cs="Calibri"/>
          <w:sz w:val="22"/>
          <w:szCs w:val="22"/>
        </w:rPr>
        <w:t xml:space="preserve"> near Balladaniel): 1 pair</w:t>
      </w:r>
    </w:p>
    <w:p w14:paraId="117F074C" w14:textId="02FB577C" w:rsidR="00A51C6D" w:rsidRDefault="00A51C6D" w:rsidP="00A51C6D">
      <w:pPr>
        <w:pStyle w:val="ListParagraph"/>
        <w:numPr>
          <w:ilvl w:val="0"/>
          <w:numId w:val="3"/>
        </w:numPr>
        <w:rPr>
          <w:rFonts w:ascii="Calibri" w:hAnsi="Calibri" w:cs="Calibri"/>
          <w:sz w:val="22"/>
          <w:szCs w:val="22"/>
        </w:rPr>
      </w:pPr>
      <w:r>
        <w:rPr>
          <w:rFonts w:ascii="Calibri" w:hAnsi="Calibri" w:cs="Calibri"/>
          <w:sz w:val="22"/>
          <w:szCs w:val="22"/>
        </w:rPr>
        <w:t>Grenaby Gareys ASSI (southern area</w:t>
      </w:r>
      <w:r w:rsidR="00B74472">
        <w:rPr>
          <w:rFonts w:ascii="Calibri" w:hAnsi="Calibri" w:cs="Calibri"/>
          <w:sz w:val="22"/>
          <w:szCs w:val="22"/>
        </w:rPr>
        <w:t>,</w:t>
      </w:r>
      <w:r>
        <w:rPr>
          <w:rFonts w:ascii="Calibri" w:hAnsi="Calibri" w:cs="Calibri"/>
          <w:sz w:val="22"/>
          <w:szCs w:val="22"/>
        </w:rPr>
        <w:t xml:space="preserve"> near Moaney Mooar): 2 pairs</w:t>
      </w:r>
    </w:p>
    <w:p w14:paraId="256792FF" w14:textId="664C44B0" w:rsidR="00A51C6D" w:rsidRDefault="00B74472" w:rsidP="00A51C6D">
      <w:pPr>
        <w:pStyle w:val="ListParagraph"/>
        <w:numPr>
          <w:ilvl w:val="0"/>
          <w:numId w:val="3"/>
        </w:numPr>
        <w:rPr>
          <w:rFonts w:ascii="Calibri" w:hAnsi="Calibri" w:cs="Calibri"/>
          <w:sz w:val="22"/>
          <w:szCs w:val="22"/>
        </w:rPr>
      </w:pPr>
      <w:r>
        <w:rPr>
          <w:rFonts w:ascii="Calibri" w:hAnsi="Calibri" w:cs="Calibri"/>
          <w:sz w:val="22"/>
          <w:szCs w:val="22"/>
        </w:rPr>
        <w:t xml:space="preserve">Garey Mooar &amp; </w:t>
      </w:r>
      <w:r w:rsidR="00A51C6D">
        <w:rPr>
          <w:rFonts w:ascii="Calibri" w:hAnsi="Calibri" w:cs="Calibri"/>
          <w:sz w:val="22"/>
          <w:szCs w:val="22"/>
        </w:rPr>
        <w:t xml:space="preserve">Cringle Great Park: no pairs </w:t>
      </w:r>
      <w:r>
        <w:rPr>
          <w:rFonts w:ascii="Calibri" w:hAnsi="Calibri" w:cs="Calibri"/>
          <w:sz w:val="22"/>
          <w:szCs w:val="22"/>
        </w:rPr>
        <w:t>in 2024</w:t>
      </w:r>
    </w:p>
    <w:p w14:paraId="1FFA1ADB" w14:textId="77777777" w:rsidR="00516953" w:rsidRDefault="00516953" w:rsidP="00B20CD6">
      <w:pPr>
        <w:rPr>
          <w:rFonts w:ascii="Calibri" w:hAnsi="Calibri" w:cs="Calibri"/>
          <w:sz w:val="22"/>
          <w:szCs w:val="22"/>
        </w:rPr>
      </w:pPr>
    </w:p>
    <w:p w14:paraId="2B9B3000" w14:textId="6E009277" w:rsidR="00516953" w:rsidRDefault="00516953" w:rsidP="00B20CD6">
      <w:pPr>
        <w:rPr>
          <w:rFonts w:ascii="Calibri" w:hAnsi="Calibri" w:cs="Calibri"/>
          <w:sz w:val="22"/>
          <w:szCs w:val="22"/>
        </w:rPr>
      </w:pPr>
      <w:r>
        <w:rPr>
          <w:rFonts w:ascii="Calibri" w:hAnsi="Calibri" w:cs="Calibri"/>
          <w:sz w:val="22"/>
          <w:szCs w:val="22"/>
        </w:rPr>
        <w:t xml:space="preserve">North of the central valley, resources did not allow for specific monitoring to be undertaken, however formal records were made of all pairs of breeding Curlew which were observed incidentally </w:t>
      </w:r>
      <w:r>
        <w:rPr>
          <w:rFonts w:ascii="Calibri" w:hAnsi="Calibri" w:cs="Calibri"/>
          <w:sz w:val="22"/>
          <w:szCs w:val="22"/>
        </w:rPr>
        <w:lastRenderedPageBreak/>
        <w:t xml:space="preserve">or otherwise reported to the group. </w:t>
      </w:r>
      <w:r w:rsidR="00B74472">
        <w:rPr>
          <w:rFonts w:ascii="Calibri" w:hAnsi="Calibri" w:cs="Calibri"/>
          <w:sz w:val="22"/>
          <w:szCs w:val="22"/>
        </w:rPr>
        <w:t>Sadly, t</w:t>
      </w:r>
      <w:r>
        <w:rPr>
          <w:rFonts w:ascii="Calibri" w:hAnsi="Calibri" w:cs="Calibri"/>
          <w:sz w:val="22"/>
          <w:szCs w:val="22"/>
        </w:rPr>
        <w:t>here were no records from the entire east of the Island</w:t>
      </w:r>
      <w:r w:rsidR="00B74472">
        <w:rPr>
          <w:rFonts w:ascii="Calibri" w:hAnsi="Calibri" w:cs="Calibri"/>
          <w:sz w:val="22"/>
          <w:szCs w:val="22"/>
        </w:rPr>
        <w:t xml:space="preserve">, including the parishes of </w:t>
      </w:r>
      <w:r>
        <w:rPr>
          <w:rFonts w:ascii="Calibri" w:hAnsi="Calibri" w:cs="Calibri"/>
          <w:sz w:val="22"/>
          <w:szCs w:val="22"/>
        </w:rPr>
        <w:t>Maughold, Lonan, Onchan</w:t>
      </w:r>
      <w:r w:rsidR="00B74472">
        <w:rPr>
          <w:rFonts w:ascii="Calibri" w:hAnsi="Calibri" w:cs="Calibri"/>
          <w:sz w:val="22"/>
          <w:szCs w:val="22"/>
        </w:rPr>
        <w:t xml:space="preserve"> &amp;</w:t>
      </w:r>
      <w:r>
        <w:rPr>
          <w:rFonts w:ascii="Calibri" w:hAnsi="Calibri" w:cs="Calibri"/>
          <w:sz w:val="22"/>
          <w:szCs w:val="22"/>
        </w:rPr>
        <w:t xml:space="preserve"> Marown.</w:t>
      </w:r>
    </w:p>
    <w:p w14:paraId="3F512C7C" w14:textId="77777777" w:rsidR="00F8584E" w:rsidRDefault="00F8584E" w:rsidP="00B20CD6">
      <w:pPr>
        <w:rPr>
          <w:rFonts w:ascii="Calibri" w:hAnsi="Calibri" w:cs="Calibri"/>
          <w:sz w:val="22"/>
          <w:szCs w:val="22"/>
        </w:rPr>
      </w:pPr>
    </w:p>
    <w:p w14:paraId="608EC44A" w14:textId="07EAFE4B" w:rsidR="00516953" w:rsidRDefault="00516953" w:rsidP="00516953">
      <w:pPr>
        <w:rPr>
          <w:rFonts w:ascii="Calibri" w:hAnsi="Calibri" w:cs="Calibri"/>
          <w:sz w:val="22"/>
          <w:szCs w:val="22"/>
        </w:rPr>
      </w:pPr>
      <w:r>
        <w:rPr>
          <w:rFonts w:ascii="Calibri" w:hAnsi="Calibri" w:cs="Calibri"/>
          <w:sz w:val="22"/>
          <w:szCs w:val="22"/>
        </w:rPr>
        <w:t xml:space="preserve">Aside from </w:t>
      </w:r>
      <w:r w:rsidR="00B74472">
        <w:rPr>
          <w:rFonts w:ascii="Calibri" w:hAnsi="Calibri" w:cs="Calibri"/>
          <w:sz w:val="22"/>
          <w:szCs w:val="22"/>
        </w:rPr>
        <w:t>‘Curlew Country’</w:t>
      </w:r>
      <w:r>
        <w:rPr>
          <w:rFonts w:ascii="Calibri" w:hAnsi="Calibri" w:cs="Calibri"/>
          <w:sz w:val="22"/>
          <w:szCs w:val="22"/>
        </w:rPr>
        <w:t>, other key remaining Curlew breeding areas include</w:t>
      </w:r>
      <w:r w:rsidR="00B74472">
        <w:rPr>
          <w:rFonts w:ascii="Calibri" w:hAnsi="Calibri" w:cs="Calibri"/>
          <w:sz w:val="22"/>
          <w:szCs w:val="22"/>
        </w:rPr>
        <w:t xml:space="preserve">d </w:t>
      </w:r>
      <w:r>
        <w:rPr>
          <w:rFonts w:ascii="Calibri" w:hAnsi="Calibri" w:cs="Calibri"/>
          <w:sz w:val="22"/>
          <w:szCs w:val="22"/>
        </w:rPr>
        <w:t>the Ayres (</w:t>
      </w:r>
      <w:r w:rsidR="00F8584E">
        <w:rPr>
          <w:rFonts w:ascii="Calibri" w:hAnsi="Calibri" w:cs="Calibri"/>
          <w:sz w:val="22"/>
          <w:szCs w:val="22"/>
        </w:rPr>
        <w:t xml:space="preserve">18 </w:t>
      </w:r>
      <w:r>
        <w:rPr>
          <w:rFonts w:ascii="Calibri" w:hAnsi="Calibri" w:cs="Calibri"/>
          <w:sz w:val="22"/>
          <w:szCs w:val="22"/>
        </w:rPr>
        <w:t xml:space="preserve">pairs, Louise Samson, pers. comm.), the lowland valleys of German and Michael parishes, upland </w:t>
      </w:r>
      <w:r w:rsidR="00B74472">
        <w:rPr>
          <w:rFonts w:ascii="Calibri" w:hAnsi="Calibri" w:cs="Calibri"/>
          <w:sz w:val="22"/>
          <w:szCs w:val="22"/>
        </w:rPr>
        <w:t xml:space="preserve">areas </w:t>
      </w:r>
      <w:r>
        <w:rPr>
          <w:rFonts w:ascii="Calibri" w:hAnsi="Calibri" w:cs="Calibri"/>
          <w:sz w:val="22"/>
          <w:szCs w:val="22"/>
        </w:rPr>
        <w:t>within Lezayre, and generally the wetter areas of the Northern Plain, including the wet agricultural land surrounding the Ballaugh Curragh</w:t>
      </w:r>
      <w:r w:rsidR="00B74472">
        <w:rPr>
          <w:rFonts w:ascii="Calibri" w:hAnsi="Calibri" w:cs="Calibri"/>
          <w:sz w:val="22"/>
          <w:szCs w:val="22"/>
        </w:rPr>
        <w:t xml:space="preserve"> ASSI</w:t>
      </w:r>
      <w:r>
        <w:rPr>
          <w:rFonts w:ascii="Calibri" w:hAnsi="Calibri" w:cs="Calibri"/>
          <w:sz w:val="22"/>
          <w:szCs w:val="22"/>
        </w:rPr>
        <w:t xml:space="preserve">. </w:t>
      </w:r>
    </w:p>
    <w:p w14:paraId="45120D23" w14:textId="77777777" w:rsidR="00516953" w:rsidRDefault="00516953" w:rsidP="00B20CD6">
      <w:pPr>
        <w:rPr>
          <w:rFonts w:ascii="Calibri" w:hAnsi="Calibri" w:cs="Calibri"/>
          <w:sz w:val="22"/>
          <w:szCs w:val="22"/>
        </w:rPr>
      </w:pPr>
    </w:p>
    <w:p w14:paraId="5DA47B06" w14:textId="7B46B1B3" w:rsidR="00B74472" w:rsidRDefault="00B74472" w:rsidP="00B20CD6">
      <w:pPr>
        <w:rPr>
          <w:rFonts w:ascii="Calibri" w:hAnsi="Calibri" w:cs="Calibri"/>
          <w:sz w:val="22"/>
          <w:szCs w:val="22"/>
        </w:rPr>
      </w:pPr>
      <w:r>
        <w:rPr>
          <w:rFonts w:ascii="Calibri" w:hAnsi="Calibri" w:cs="Calibri"/>
          <w:sz w:val="22"/>
          <w:szCs w:val="22"/>
        </w:rPr>
        <w:t>In total, there are 37 reported/suspected breeding areas outside of ‘Curlew Country’ that have been in use in recent years.</w:t>
      </w:r>
    </w:p>
    <w:p w14:paraId="552EC5DA" w14:textId="77777777" w:rsidR="00B74472" w:rsidRDefault="00B74472" w:rsidP="00B20CD6">
      <w:pPr>
        <w:rPr>
          <w:rFonts w:ascii="Calibri" w:hAnsi="Calibri" w:cs="Calibri"/>
          <w:sz w:val="22"/>
          <w:szCs w:val="22"/>
        </w:rPr>
      </w:pPr>
    </w:p>
    <w:p w14:paraId="63AF1CE3" w14:textId="1890C338" w:rsidR="00516953" w:rsidRDefault="00516953" w:rsidP="00B20CD6">
      <w:pPr>
        <w:rPr>
          <w:rFonts w:ascii="Calibri" w:hAnsi="Calibri" w:cs="Calibri"/>
          <w:sz w:val="22"/>
          <w:szCs w:val="22"/>
        </w:rPr>
      </w:pPr>
      <w:r>
        <w:rPr>
          <w:rFonts w:ascii="Calibri" w:hAnsi="Calibri" w:cs="Calibri"/>
          <w:sz w:val="22"/>
          <w:szCs w:val="22"/>
        </w:rPr>
        <w:t xml:space="preserve">The </w:t>
      </w:r>
      <w:r w:rsidR="00B74472">
        <w:rPr>
          <w:rFonts w:ascii="Calibri" w:hAnsi="Calibri" w:cs="Calibri"/>
          <w:sz w:val="22"/>
          <w:szCs w:val="22"/>
        </w:rPr>
        <w:t>Manx h</w:t>
      </w:r>
      <w:r>
        <w:rPr>
          <w:rFonts w:ascii="Calibri" w:hAnsi="Calibri" w:cs="Calibri"/>
          <w:sz w:val="22"/>
          <w:szCs w:val="22"/>
        </w:rPr>
        <w:t xml:space="preserve">ills are recognised by BirdLife International and the RSPB as being </w:t>
      </w:r>
      <w:r w:rsidR="00B74472">
        <w:rPr>
          <w:rFonts w:ascii="Calibri" w:hAnsi="Calibri" w:cs="Calibri"/>
          <w:sz w:val="22"/>
          <w:szCs w:val="22"/>
        </w:rPr>
        <w:t>of</w:t>
      </w:r>
      <w:r>
        <w:rPr>
          <w:rFonts w:ascii="Calibri" w:hAnsi="Calibri" w:cs="Calibri"/>
          <w:sz w:val="22"/>
          <w:szCs w:val="22"/>
        </w:rPr>
        <w:t xml:space="preserve"> international</w:t>
      </w:r>
      <w:r w:rsidR="00B74472">
        <w:rPr>
          <w:rFonts w:ascii="Calibri" w:hAnsi="Calibri" w:cs="Calibri"/>
          <w:sz w:val="22"/>
          <w:szCs w:val="22"/>
        </w:rPr>
        <w:t xml:space="preserve"> importance for Curlew, </w:t>
      </w:r>
      <w:r>
        <w:rPr>
          <w:rFonts w:ascii="Calibri" w:hAnsi="Calibri" w:cs="Calibri"/>
          <w:sz w:val="22"/>
          <w:szCs w:val="22"/>
        </w:rPr>
        <w:t xml:space="preserve">recognised </w:t>
      </w:r>
      <w:r w:rsidR="00B74472">
        <w:rPr>
          <w:rFonts w:ascii="Calibri" w:hAnsi="Calibri" w:cs="Calibri"/>
          <w:sz w:val="22"/>
          <w:szCs w:val="22"/>
        </w:rPr>
        <w:t xml:space="preserve">as the </w:t>
      </w:r>
      <w:r w:rsidR="00B74472" w:rsidRPr="00B74472">
        <w:rPr>
          <w:rFonts w:ascii="Calibri" w:hAnsi="Calibri" w:cs="Calibri"/>
          <w:i/>
          <w:iCs/>
          <w:sz w:val="22"/>
          <w:szCs w:val="22"/>
        </w:rPr>
        <w:t xml:space="preserve">Isle of Man Hills </w:t>
      </w:r>
      <w:r w:rsidRPr="00B74472">
        <w:rPr>
          <w:rFonts w:ascii="Calibri" w:hAnsi="Calibri" w:cs="Calibri"/>
          <w:i/>
          <w:iCs/>
          <w:sz w:val="22"/>
          <w:szCs w:val="22"/>
        </w:rPr>
        <w:t>Important Bird Area</w:t>
      </w:r>
      <w:r>
        <w:rPr>
          <w:rFonts w:ascii="Calibri" w:hAnsi="Calibri" w:cs="Calibri"/>
          <w:sz w:val="22"/>
          <w:szCs w:val="22"/>
        </w:rPr>
        <w:t>. Our survey work in 2024 confirmed that this recognition remains valid.</w:t>
      </w:r>
    </w:p>
    <w:p w14:paraId="02B18D36" w14:textId="77777777" w:rsidR="009E255F" w:rsidRDefault="009E255F" w:rsidP="00B20CD6">
      <w:pPr>
        <w:rPr>
          <w:rFonts w:ascii="Calibri" w:hAnsi="Calibri" w:cs="Calibri"/>
          <w:sz w:val="22"/>
          <w:szCs w:val="22"/>
        </w:rPr>
      </w:pPr>
    </w:p>
    <w:p w14:paraId="1DA235AD" w14:textId="77777777" w:rsidR="009E255F" w:rsidRDefault="009E255F" w:rsidP="009E255F">
      <w:pPr>
        <w:keepNext/>
        <w:jc w:val="center"/>
      </w:pPr>
      <w:r w:rsidRPr="00FC5395">
        <w:rPr>
          <w:rFonts w:ascii="Calibri" w:hAnsi="Calibri" w:cs="Calibri"/>
          <w:noProof/>
          <w:sz w:val="22"/>
          <w:szCs w:val="22"/>
        </w:rPr>
        <w:drawing>
          <wp:inline distT="0" distB="0" distL="0" distR="0" wp14:anchorId="490F88C4" wp14:editId="4E729FB5">
            <wp:extent cx="5877924" cy="4407909"/>
            <wp:effectExtent l="0" t="1588" r="953" b="952"/>
            <wp:docPr id="682605804" name="Picture 3" descr="A person holding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605804" name="Picture 3" descr="A person holding a bird&#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5933965" cy="4449935"/>
                    </a:xfrm>
                    <a:prstGeom prst="rect">
                      <a:avLst/>
                    </a:prstGeom>
                  </pic:spPr>
                </pic:pic>
              </a:graphicData>
            </a:graphic>
          </wp:inline>
        </w:drawing>
      </w:r>
    </w:p>
    <w:p w14:paraId="72F200A4" w14:textId="453F5447" w:rsidR="009E255F" w:rsidRPr="008272B5" w:rsidRDefault="009E255F" w:rsidP="009E255F">
      <w:pPr>
        <w:pStyle w:val="Caption"/>
        <w:jc w:val="center"/>
      </w:pPr>
      <w:r>
        <w:t xml:space="preserve">Figure </w:t>
      </w:r>
      <w:r>
        <w:fldChar w:fldCharType="begin"/>
      </w:r>
      <w:r>
        <w:instrText xml:space="preserve"> SEQ Figure \* ARABIC </w:instrText>
      </w:r>
      <w:r>
        <w:fldChar w:fldCharType="separate"/>
      </w:r>
      <w:r w:rsidR="009A437D">
        <w:rPr>
          <w:noProof/>
        </w:rPr>
        <w:t>8</w:t>
      </w:r>
      <w:r>
        <w:fldChar w:fldCharType="end"/>
      </w:r>
      <w:r>
        <w:t xml:space="preserve"> – Curlew chick being ringed (under DEFA &amp; BTO licence) on Dalby Mountain on 19/06/2024.</w:t>
      </w:r>
    </w:p>
    <w:p w14:paraId="0BC1F1AE" w14:textId="77777777" w:rsidR="00A51C6D" w:rsidRDefault="00A51C6D" w:rsidP="00FC5395">
      <w:pPr>
        <w:rPr>
          <w:rFonts w:ascii="Calibri" w:hAnsi="Calibri" w:cs="Calibri"/>
          <w:sz w:val="22"/>
          <w:szCs w:val="22"/>
        </w:rPr>
      </w:pPr>
    </w:p>
    <w:p w14:paraId="29FD823D" w14:textId="7B375EE9" w:rsidR="008272B5" w:rsidRPr="009E255F" w:rsidRDefault="008272B5" w:rsidP="009E255F">
      <w:pPr>
        <w:jc w:val="center"/>
        <w:rPr>
          <w:rFonts w:ascii="Calibri" w:hAnsi="Calibri" w:cs="Calibri"/>
          <w:sz w:val="22"/>
          <w:szCs w:val="22"/>
        </w:rPr>
      </w:pPr>
      <w:r w:rsidRPr="00B37AD8">
        <w:rPr>
          <w:rFonts w:ascii="Calibri" w:hAnsi="Calibri" w:cs="Calibri"/>
          <w:b/>
          <w:bCs/>
        </w:rPr>
        <w:t xml:space="preserve">Lapwing - </w:t>
      </w:r>
      <w:r w:rsidRPr="00B37AD8">
        <w:rPr>
          <w:rFonts w:ascii="Calibri" w:hAnsi="Calibri" w:cs="Calibri"/>
          <w:b/>
          <w:bCs/>
          <w:i/>
          <w:iCs/>
        </w:rPr>
        <w:t>Eairkan</w:t>
      </w:r>
    </w:p>
    <w:p w14:paraId="03CA9168" w14:textId="77777777" w:rsidR="001B3EF3" w:rsidRDefault="001B3EF3" w:rsidP="00FC5395">
      <w:pPr>
        <w:rPr>
          <w:rFonts w:ascii="Calibri" w:hAnsi="Calibri" w:cs="Calibri"/>
          <w:sz w:val="22"/>
          <w:szCs w:val="22"/>
        </w:rPr>
      </w:pPr>
    </w:p>
    <w:p w14:paraId="00C4C1C6" w14:textId="77777777" w:rsidR="008272B5" w:rsidRDefault="00FC5395" w:rsidP="008272B5">
      <w:pPr>
        <w:keepNext/>
        <w:jc w:val="center"/>
      </w:pPr>
      <w:r w:rsidRPr="002A4F60">
        <w:rPr>
          <w:rFonts w:ascii="Calibri" w:hAnsi="Calibri" w:cs="Calibri"/>
          <w:noProof/>
          <w:sz w:val="22"/>
          <w:szCs w:val="22"/>
        </w:rPr>
        <w:drawing>
          <wp:inline distT="0" distB="0" distL="0" distR="0" wp14:anchorId="5042C7C1" wp14:editId="57047464">
            <wp:extent cx="3599815" cy="3058795"/>
            <wp:effectExtent l="0" t="0" r="0" b="1905"/>
            <wp:docPr id="2055247109" name="Picture 3" descr="A bird flying over a hi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247109" name="Picture 3" descr="A bird flying over a hill&#10;&#10;AI-generated content may be incorrect."/>
                    <pic:cNvPicPr/>
                  </pic:nvPicPr>
                  <pic:blipFill rotWithShape="1">
                    <a:blip r:embed="rId16" cstate="print">
                      <a:extLst>
                        <a:ext uri="{28A0092B-C50C-407E-A947-70E740481C1C}">
                          <a14:useLocalDpi xmlns:a14="http://schemas.microsoft.com/office/drawing/2010/main" val="0"/>
                        </a:ext>
                      </a:extLst>
                    </a:blip>
                    <a:srcRect l="41571" t="25636" r="16663" b="21119"/>
                    <a:stretch/>
                  </pic:blipFill>
                  <pic:spPr bwMode="auto">
                    <a:xfrm>
                      <a:off x="0" y="0"/>
                      <a:ext cx="3599815" cy="3058795"/>
                    </a:xfrm>
                    <a:prstGeom prst="rect">
                      <a:avLst/>
                    </a:prstGeom>
                    <a:ln>
                      <a:noFill/>
                    </a:ln>
                    <a:extLst>
                      <a:ext uri="{53640926-AAD7-44D8-BBD7-CCE9431645EC}">
                        <a14:shadowObscured xmlns:a14="http://schemas.microsoft.com/office/drawing/2010/main"/>
                      </a:ext>
                    </a:extLst>
                  </pic:spPr>
                </pic:pic>
              </a:graphicData>
            </a:graphic>
          </wp:inline>
        </w:drawing>
      </w:r>
    </w:p>
    <w:p w14:paraId="02F43DEF" w14:textId="417FCA08" w:rsidR="002A4F60" w:rsidRDefault="008272B5" w:rsidP="008272B5">
      <w:pPr>
        <w:pStyle w:val="Caption"/>
        <w:jc w:val="center"/>
        <w:rPr>
          <w:rFonts w:ascii="Calibri" w:hAnsi="Calibri" w:cs="Calibri"/>
          <w:sz w:val="22"/>
          <w:szCs w:val="22"/>
          <w:u w:val="single"/>
        </w:rPr>
      </w:pPr>
      <w:r>
        <w:t xml:space="preserve">Figure </w:t>
      </w:r>
      <w:r>
        <w:fldChar w:fldCharType="begin"/>
      </w:r>
      <w:r>
        <w:instrText xml:space="preserve"> SEQ Figure \* ARABIC </w:instrText>
      </w:r>
      <w:r>
        <w:fldChar w:fldCharType="separate"/>
      </w:r>
      <w:r w:rsidR="009A437D">
        <w:rPr>
          <w:noProof/>
        </w:rPr>
        <w:t>9</w:t>
      </w:r>
      <w:r>
        <w:fldChar w:fldCharType="end"/>
      </w:r>
      <w:r w:rsidRPr="00B76676">
        <w:t xml:space="preserve"> – Lapwing flying over St Jude’s Loops Road, 27th June 2024 © Robert Fisher</w:t>
      </w:r>
    </w:p>
    <w:p w14:paraId="54EC56D8" w14:textId="7C3A1868" w:rsidR="002A4F60" w:rsidRPr="00B37AD8" w:rsidRDefault="00B37AD8" w:rsidP="00B37AD8">
      <w:pPr>
        <w:jc w:val="center"/>
        <w:rPr>
          <w:rFonts w:ascii="Calibri" w:hAnsi="Calibri" w:cs="Calibri"/>
          <w:sz w:val="18"/>
          <w:szCs w:val="18"/>
        </w:rPr>
      </w:pPr>
      <w:r>
        <w:rPr>
          <w:rFonts w:ascii="Calibri" w:hAnsi="Calibri" w:cs="Calibri"/>
          <w:sz w:val="18"/>
          <w:szCs w:val="18"/>
        </w:rPr>
        <w:t xml:space="preserve"> </w:t>
      </w:r>
    </w:p>
    <w:p w14:paraId="0FF0E728" w14:textId="49DF0E2C" w:rsidR="002A68CB" w:rsidRPr="002A68CB" w:rsidRDefault="002A68CB" w:rsidP="002A68CB">
      <w:pPr>
        <w:rPr>
          <w:rFonts w:ascii="Calibri" w:hAnsi="Calibri" w:cs="Calibri"/>
          <w:sz w:val="22"/>
          <w:szCs w:val="22"/>
        </w:rPr>
      </w:pPr>
      <w:proofErr w:type="gramStart"/>
      <w:r>
        <w:rPr>
          <w:rFonts w:ascii="Calibri" w:hAnsi="Calibri" w:cs="Calibri"/>
          <w:sz w:val="22"/>
          <w:szCs w:val="22"/>
        </w:rPr>
        <w:t>Lapwing</w:t>
      </w:r>
      <w:proofErr w:type="gramEnd"/>
      <w:r w:rsidRPr="002A68CB">
        <w:rPr>
          <w:rFonts w:ascii="Calibri" w:hAnsi="Calibri" w:cs="Calibri"/>
          <w:sz w:val="22"/>
          <w:szCs w:val="22"/>
        </w:rPr>
        <w:t xml:space="preserve"> are a red-listed, Schedule 1 (specially protected) species which has undergone significant population and range decline on the Island</w:t>
      </w:r>
      <w:r>
        <w:rPr>
          <w:rFonts w:ascii="Calibri" w:hAnsi="Calibri" w:cs="Calibri"/>
          <w:sz w:val="22"/>
          <w:szCs w:val="22"/>
        </w:rPr>
        <w:t>. The last confirmed breeding</w:t>
      </w:r>
      <w:r w:rsidRPr="002A68CB">
        <w:rPr>
          <w:rFonts w:ascii="Calibri" w:hAnsi="Calibri" w:cs="Calibri"/>
          <w:sz w:val="22"/>
          <w:szCs w:val="22"/>
        </w:rPr>
        <w:t xml:space="preserve"> </w:t>
      </w:r>
      <w:r>
        <w:rPr>
          <w:rFonts w:ascii="Calibri" w:hAnsi="Calibri" w:cs="Calibri"/>
          <w:sz w:val="22"/>
          <w:szCs w:val="22"/>
        </w:rPr>
        <w:t xml:space="preserve">attempt was in 2022 (two pairs, both failed, Kerrowmooar, Sulby). It is considered that this species is </w:t>
      </w:r>
      <w:r w:rsidR="00F35321">
        <w:rPr>
          <w:rFonts w:ascii="Calibri" w:hAnsi="Calibri" w:cs="Calibri"/>
          <w:sz w:val="22"/>
          <w:szCs w:val="22"/>
        </w:rPr>
        <w:t xml:space="preserve">now </w:t>
      </w:r>
      <w:r>
        <w:rPr>
          <w:rFonts w:ascii="Calibri" w:hAnsi="Calibri" w:cs="Calibri"/>
          <w:sz w:val="22"/>
          <w:szCs w:val="22"/>
        </w:rPr>
        <w:t>either extirpated as a breeding species or</w:t>
      </w:r>
      <w:r w:rsidR="00F35321">
        <w:rPr>
          <w:rFonts w:ascii="Calibri" w:hAnsi="Calibri" w:cs="Calibri"/>
          <w:sz w:val="22"/>
          <w:szCs w:val="22"/>
        </w:rPr>
        <w:t>, at best,</w:t>
      </w:r>
      <w:r>
        <w:rPr>
          <w:rFonts w:ascii="Calibri" w:hAnsi="Calibri" w:cs="Calibri"/>
          <w:sz w:val="22"/>
          <w:szCs w:val="22"/>
        </w:rPr>
        <w:t xml:space="preserve"> functionally extinct. Migratory birds still over-winter on the </w:t>
      </w:r>
      <w:proofErr w:type="gramStart"/>
      <w:r>
        <w:rPr>
          <w:rFonts w:ascii="Calibri" w:hAnsi="Calibri" w:cs="Calibri"/>
          <w:sz w:val="22"/>
          <w:szCs w:val="22"/>
        </w:rPr>
        <w:t>Island</w:t>
      </w:r>
      <w:proofErr w:type="gramEnd"/>
      <w:r w:rsidR="00F35321">
        <w:rPr>
          <w:rFonts w:ascii="Calibri" w:hAnsi="Calibri" w:cs="Calibri"/>
          <w:sz w:val="22"/>
          <w:szCs w:val="22"/>
        </w:rPr>
        <w:t xml:space="preserve"> however</w:t>
      </w:r>
      <w:r>
        <w:rPr>
          <w:rFonts w:ascii="Calibri" w:hAnsi="Calibri" w:cs="Calibri"/>
          <w:sz w:val="22"/>
          <w:szCs w:val="22"/>
        </w:rPr>
        <w:t>.</w:t>
      </w:r>
    </w:p>
    <w:p w14:paraId="48EB8F9A" w14:textId="77777777" w:rsidR="002A68CB" w:rsidRPr="00FC5395" w:rsidRDefault="002A68CB" w:rsidP="00FC5395">
      <w:pPr>
        <w:rPr>
          <w:rFonts w:ascii="Calibri" w:hAnsi="Calibri" w:cs="Calibri"/>
          <w:sz w:val="22"/>
          <w:szCs w:val="22"/>
        </w:rPr>
      </w:pPr>
    </w:p>
    <w:p w14:paraId="4DCB846C" w14:textId="449C0BC1" w:rsidR="00FC5395" w:rsidRPr="00FC5395" w:rsidRDefault="00FC5395" w:rsidP="00FC5395">
      <w:pPr>
        <w:rPr>
          <w:rFonts w:ascii="Calibri" w:hAnsi="Calibri" w:cs="Calibri"/>
          <w:sz w:val="22"/>
          <w:szCs w:val="22"/>
          <w:u w:val="single"/>
        </w:rPr>
      </w:pPr>
      <w:r w:rsidRPr="00FC5395">
        <w:rPr>
          <w:rFonts w:ascii="Calibri" w:hAnsi="Calibri" w:cs="Calibri"/>
          <w:sz w:val="22"/>
          <w:szCs w:val="22"/>
        </w:rPr>
        <w:t xml:space="preserve">A pair of Lapwing were spotted </w:t>
      </w:r>
      <w:r w:rsidR="0057362B">
        <w:rPr>
          <w:rFonts w:ascii="Calibri" w:hAnsi="Calibri" w:cs="Calibri"/>
          <w:sz w:val="22"/>
          <w:szCs w:val="22"/>
        </w:rPr>
        <w:t xml:space="preserve">mobbing corvids </w:t>
      </w:r>
      <w:r w:rsidRPr="00FC5395">
        <w:rPr>
          <w:rFonts w:ascii="Calibri" w:hAnsi="Calibri" w:cs="Calibri"/>
          <w:sz w:val="22"/>
          <w:szCs w:val="22"/>
        </w:rPr>
        <w:t xml:space="preserve">in early June </w:t>
      </w:r>
      <w:r w:rsidR="0057362B">
        <w:rPr>
          <w:rFonts w:ascii="Calibri" w:hAnsi="Calibri" w:cs="Calibri"/>
          <w:sz w:val="22"/>
          <w:szCs w:val="22"/>
        </w:rPr>
        <w:t>near to St Jude’s by Adam Denard and Greg Watson</w:t>
      </w:r>
      <w:r w:rsidR="00F35321">
        <w:rPr>
          <w:rFonts w:ascii="Calibri" w:hAnsi="Calibri" w:cs="Calibri"/>
          <w:sz w:val="22"/>
          <w:szCs w:val="22"/>
        </w:rPr>
        <w:t xml:space="preserve"> of MWT</w:t>
      </w:r>
      <w:r w:rsidR="0057362B">
        <w:rPr>
          <w:rFonts w:ascii="Calibri" w:hAnsi="Calibri" w:cs="Calibri"/>
          <w:sz w:val="22"/>
          <w:szCs w:val="22"/>
        </w:rPr>
        <w:t>. The site was suitable breeding habitat, with two</w:t>
      </w:r>
      <w:r w:rsidR="0057362B" w:rsidRPr="00FC5395">
        <w:rPr>
          <w:rFonts w:ascii="Calibri" w:hAnsi="Calibri" w:cs="Calibri"/>
          <w:sz w:val="22"/>
          <w:szCs w:val="22"/>
        </w:rPr>
        <w:t xml:space="preserve"> Curlew and </w:t>
      </w:r>
      <w:r w:rsidR="0057362B">
        <w:rPr>
          <w:rFonts w:ascii="Calibri" w:hAnsi="Calibri" w:cs="Calibri"/>
          <w:sz w:val="22"/>
          <w:szCs w:val="22"/>
        </w:rPr>
        <w:t xml:space="preserve">two </w:t>
      </w:r>
      <w:r w:rsidR="0057362B" w:rsidRPr="00FC5395">
        <w:rPr>
          <w:rFonts w:ascii="Calibri" w:hAnsi="Calibri" w:cs="Calibri"/>
          <w:sz w:val="22"/>
          <w:szCs w:val="22"/>
        </w:rPr>
        <w:t xml:space="preserve">Oystercatcher </w:t>
      </w:r>
      <w:r w:rsidR="00F35321">
        <w:rPr>
          <w:rFonts w:ascii="Calibri" w:hAnsi="Calibri" w:cs="Calibri"/>
          <w:sz w:val="22"/>
          <w:szCs w:val="22"/>
        </w:rPr>
        <w:t xml:space="preserve">also </w:t>
      </w:r>
      <w:r w:rsidR="0057362B">
        <w:rPr>
          <w:rFonts w:ascii="Calibri" w:hAnsi="Calibri" w:cs="Calibri"/>
          <w:sz w:val="22"/>
          <w:szCs w:val="22"/>
        </w:rPr>
        <w:t xml:space="preserve">noted feeding </w:t>
      </w:r>
      <w:r w:rsidR="0057362B" w:rsidRPr="00FC5395">
        <w:rPr>
          <w:rFonts w:ascii="Calibri" w:hAnsi="Calibri" w:cs="Calibri"/>
          <w:sz w:val="22"/>
          <w:szCs w:val="22"/>
        </w:rPr>
        <w:t>in the same field</w:t>
      </w:r>
      <w:r w:rsidR="00F35321">
        <w:rPr>
          <w:rFonts w:ascii="Calibri" w:hAnsi="Calibri" w:cs="Calibri"/>
          <w:sz w:val="22"/>
          <w:szCs w:val="22"/>
        </w:rPr>
        <w:t xml:space="preserve">. Of note, </w:t>
      </w:r>
      <w:r w:rsidR="0057362B">
        <w:rPr>
          <w:rFonts w:ascii="Calibri" w:hAnsi="Calibri" w:cs="Calibri"/>
          <w:sz w:val="22"/>
          <w:szCs w:val="22"/>
        </w:rPr>
        <w:t>Oystercatcher are rarely seen inland in Mann</w:t>
      </w:r>
      <w:r w:rsidR="0057362B" w:rsidRPr="00FC5395">
        <w:rPr>
          <w:rFonts w:ascii="Calibri" w:hAnsi="Calibri" w:cs="Calibri"/>
          <w:sz w:val="22"/>
          <w:szCs w:val="22"/>
        </w:rPr>
        <w:t xml:space="preserve">. </w:t>
      </w:r>
      <w:r w:rsidR="0057362B">
        <w:rPr>
          <w:rFonts w:ascii="Calibri" w:hAnsi="Calibri" w:cs="Calibri"/>
          <w:sz w:val="22"/>
          <w:szCs w:val="22"/>
        </w:rPr>
        <w:t>Furthermore</w:t>
      </w:r>
      <w:r w:rsidR="00F35321">
        <w:rPr>
          <w:rFonts w:ascii="Calibri" w:hAnsi="Calibri" w:cs="Calibri"/>
          <w:sz w:val="22"/>
          <w:szCs w:val="22"/>
        </w:rPr>
        <w:t>,</w:t>
      </w:r>
      <w:r w:rsidR="0057362B">
        <w:rPr>
          <w:rFonts w:ascii="Calibri" w:hAnsi="Calibri" w:cs="Calibri"/>
          <w:sz w:val="22"/>
          <w:szCs w:val="22"/>
        </w:rPr>
        <w:t xml:space="preserve"> th</w:t>
      </w:r>
      <w:r w:rsidR="00F35321">
        <w:rPr>
          <w:rFonts w:ascii="Calibri" w:hAnsi="Calibri" w:cs="Calibri"/>
          <w:sz w:val="22"/>
          <w:szCs w:val="22"/>
        </w:rPr>
        <w:t>is</w:t>
      </w:r>
      <w:r w:rsidR="0057362B">
        <w:rPr>
          <w:rFonts w:ascii="Calibri" w:hAnsi="Calibri" w:cs="Calibri"/>
          <w:sz w:val="22"/>
          <w:szCs w:val="22"/>
        </w:rPr>
        <w:t xml:space="preserve"> site is close to Kerrowmooar in Sulby where the last two known breeding attempts took place in 2022. While breeding was not confirmed, sightings on consecutive days and aggressive behaviour indicates a probable breeding record.</w:t>
      </w:r>
    </w:p>
    <w:p w14:paraId="153EF2EE" w14:textId="37A51CCB" w:rsidR="00FC5395" w:rsidRPr="00FC5395" w:rsidRDefault="00FC5395" w:rsidP="00FC5395">
      <w:pPr>
        <w:rPr>
          <w:rFonts w:ascii="Calibri" w:hAnsi="Calibri" w:cs="Calibri"/>
          <w:sz w:val="22"/>
          <w:szCs w:val="22"/>
          <w:u w:val="single"/>
        </w:rPr>
      </w:pPr>
    </w:p>
    <w:p w14:paraId="31A10EEE" w14:textId="77777777" w:rsidR="008272B5" w:rsidRDefault="008272B5" w:rsidP="008272B5">
      <w:pPr>
        <w:keepNext/>
        <w:jc w:val="center"/>
      </w:pPr>
      <w:r w:rsidRPr="008272B5">
        <w:rPr>
          <w:rFonts w:ascii="Calibri" w:hAnsi="Calibri" w:cs="Calibri"/>
          <w:noProof/>
          <w:sz w:val="22"/>
          <w:szCs w:val="22"/>
        </w:rPr>
        <w:drawing>
          <wp:inline distT="0" distB="0" distL="0" distR="0" wp14:anchorId="783443F4" wp14:editId="72199968">
            <wp:extent cx="3632176" cy="2411506"/>
            <wp:effectExtent l="0" t="0" r="635" b="1905"/>
            <wp:docPr id="350813277" name="Picture 2" descr="A bird standing i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813277" name="Picture 2" descr="A bird standing in a field&#10;&#10;AI-generated content may be incorrect."/>
                    <pic:cNvPicPr/>
                  </pic:nvPicPr>
                  <pic:blipFill rotWithShape="1">
                    <a:blip r:embed="rId17" cstate="print">
                      <a:extLst>
                        <a:ext uri="{28A0092B-C50C-407E-A947-70E740481C1C}">
                          <a14:useLocalDpi xmlns:a14="http://schemas.microsoft.com/office/drawing/2010/main" val="0"/>
                        </a:ext>
                      </a:extLst>
                    </a:blip>
                    <a:srcRect l="30163" t="19320" r="34348" b="45332"/>
                    <a:stretch/>
                  </pic:blipFill>
                  <pic:spPr bwMode="auto">
                    <a:xfrm>
                      <a:off x="0" y="0"/>
                      <a:ext cx="3696730" cy="2454365"/>
                    </a:xfrm>
                    <a:prstGeom prst="rect">
                      <a:avLst/>
                    </a:prstGeom>
                    <a:ln>
                      <a:noFill/>
                    </a:ln>
                    <a:extLst>
                      <a:ext uri="{53640926-AAD7-44D8-BBD7-CCE9431645EC}">
                        <a14:shadowObscured xmlns:a14="http://schemas.microsoft.com/office/drawing/2010/main"/>
                      </a:ext>
                    </a:extLst>
                  </pic:spPr>
                </pic:pic>
              </a:graphicData>
            </a:graphic>
          </wp:inline>
        </w:drawing>
      </w:r>
    </w:p>
    <w:p w14:paraId="1198A0BD" w14:textId="3265E163" w:rsidR="006A3999" w:rsidRDefault="008272B5" w:rsidP="006A3999">
      <w:pPr>
        <w:pStyle w:val="Caption"/>
        <w:jc w:val="center"/>
      </w:pPr>
      <w:r>
        <w:t xml:space="preserve">Figure </w:t>
      </w:r>
      <w:r>
        <w:fldChar w:fldCharType="begin"/>
      </w:r>
      <w:r>
        <w:instrText xml:space="preserve"> SEQ Figure \* ARABIC </w:instrText>
      </w:r>
      <w:r>
        <w:fldChar w:fldCharType="separate"/>
      </w:r>
      <w:r w:rsidR="009A437D">
        <w:rPr>
          <w:noProof/>
        </w:rPr>
        <w:t>10</w:t>
      </w:r>
      <w:r>
        <w:fldChar w:fldCharType="end"/>
      </w:r>
      <w:r w:rsidRPr="00881967">
        <w:t xml:space="preserve"> – Lapwing </w:t>
      </w:r>
      <w:r>
        <w:t xml:space="preserve">in </w:t>
      </w:r>
      <w:r w:rsidR="00F35321">
        <w:t xml:space="preserve">an </w:t>
      </w:r>
      <w:r>
        <w:t>arable field</w:t>
      </w:r>
      <w:r w:rsidRPr="00881967">
        <w:t xml:space="preserve"> </w:t>
      </w:r>
      <w:r>
        <w:t>near</w:t>
      </w:r>
      <w:r w:rsidRPr="00881967">
        <w:t xml:space="preserve"> St Jude’s </w:t>
      </w:r>
      <w:r w:rsidR="00F35321">
        <w:t>crossroads</w:t>
      </w:r>
      <w:r w:rsidRPr="00881967">
        <w:t>, 27</w:t>
      </w:r>
      <w:r w:rsidRPr="00F35321">
        <w:rPr>
          <w:vertAlign w:val="superscript"/>
        </w:rPr>
        <w:t>th</w:t>
      </w:r>
      <w:r w:rsidR="00F35321">
        <w:t xml:space="preserve"> </w:t>
      </w:r>
      <w:r w:rsidRPr="00881967">
        <w:t>June 2024</w:t>
      </w:r>
      <w:r w:rsidR="00F35321">
        <w:t>.</w:t>
      </w:r>
      <w:r w:rsidRPr="00881967">
        <w:t xml:space="preserve"> © Robert Fish</w:t>
      </w:r>
      <w:r w:rsidR="006A3999">
        <w:t>er</w:t>
      </w:r>
    </w:p>
    <w:p w14:paraId="53457E8D" w14:textId="78214321" w:rsidR="008272B5" w:rsidRPr="001E0428" w:rsidRDefault="00FC5395" w:rsidP="001E0428">
      <w:pPr>
        <w:pStyle w:val="Caption"/>
        <w:jc w:val="center"/>
        <w:rPr>
          <w:rFonts w:ascii="Calibri" w:hAnsi="Calibri" w:cs="Calibri"/>
          <w:sz w:val="22"/>
          <w:szCs w:val="22"/>
          <w:u w:val="single"/>
        </w:rPr>
      </w:pPr>
      <w:r w:rsidRPr="00B37AD8">
        <w:rPr>
          <w:rFonts w:ascii="Calibri" w:hAnsi="Calibri" w:cs="Calibri"/>
          <w:b/>
          <w:bCs/>
          <w:sz w:val="24"/>
          <w:szCs w:val="24"/>
        </w:rPr>
        <w:lastRenderedPageBreak/>
        <w:t xml:space="preserve">Chough </w:t>
      </w:r>
      <w:r w:rsidR="008272B5">
        <w:rPr>
          <w:rFonts w:ascii="Calibri" w:hAnsi="Calibri" w:cs="Calibri"/>
          <w:b/>
          <w:bCs/>
        </w:rPr>
        <w:t>–</w:t>
      </w:r>
      <w:r w:rsidRPr="00B37AD8">
        <w:rPr>
          <w:rFonts w:ascii="Calibri" w:hAnsi="Calibri" w:cs="Calibri"/>
          <w:b/>
          <w:bCs/>
          <w:sz w:val="24"/>
          <w:szCs w:val="24"/>
        </w:rPr>
        <w:t xml:space="preserve"> </w:t>
      </w:r>
      <w:r w:rsidRPr="00B37AD8">
        <w:rPr>
          <w:rFonts w:ascii="Calibri" w:hAnsi="Calibri" w:cs="Calibri"/>
          <w:b/>
          <w:bCs/>
          <w:i w:val="0"/>
          <w:iCs w:val="0"/>
          <w:sz w:val="24"/>
          <w:szCs w:val="24"/>
        </w:rPr>
        <w:t>Caaig</w:t>
      </w:r>
    </w:p>
    <w:p w14:paraId="0F1BF117" w14:textId="77777777" w:rsidR="008272B5" w:rsidRDefault="008272B5" w:rsidP="008272B5">
      <w:pPr>
        <w:keepNext/>
        <w:jc w:val="center"/>
      </w:pPr>
      <w:r w:rsidRPr="00B37AD8">
        <w:rPr>
          <w:rFonts w:ascii="Calibri" w:hAnsi="Calibri" w:cs="Calibri"/>
          <w:b/>
          <w:bCs/>
          <w:noProof/>
        </w:rPr>
        <w:drawing>
          <wp:inline distT="0" distB="0" distL="0" distR="0" wp14:anchorId="0059A61E" wp14:editId="0A466A80">
            <wp:extent cx="3074670" cy="2305685"/>
            <wp:effectExtent l="0" t="0" r="0" b="5715"/>
            <wp:docPr id="681322005" name="Picture 1" descr="A baby birds in a nest with its beak o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322005" name="Picture 1" descr="A baby birds in a nest with its beak open&#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74670" cy="2305685"/>
                    </a:xfrm>
                    <a:prstGeom prst="rect">
                      <a:avLst/>
                    </a:prstGeom>
                  </pic:spPr>
                </pic:pic>
              </a:graphicData>
            </a:graphic>
          </wp:inline>
        </w:drawing>
      </w:r>
    </w:p>
    <w:p w14:paraId="0F910FA8" w14:textId="7229A58E" w:rsidR="008272B5" w:rsidRDefault="008272B5" w:rsidP="006A3999">
      <w:pPr>
        <w:pStyle w:val="Caption"/>
        <w:jc w:val="center"/>
        <w:rPr>
          <w:rFonts w:ascii="Calibri" w:hAnsi="Calibri" w:cs="Calibri"/>
          <w:i w:val="0"/>
          <w:iCs w:val="0"/>
          <w:sz w:val="22"/>
          <w:szCs w:val="22"/>
        </w:rPr>
      </w:pPr>
      <w:r>
        <w:t xml:space="preserve">Figure </w:t>
      </w:r>
      <w:r>
        <w:fldChar w:fldCharType="begin"/>
      </w:r>
      <w:r>
        <w:instrText xml:space="preserve"> SEQ Figure \* ARABIC </w:instrText>
      </w:r>
      <w:r>
        <w:fldChar w:fldCharType="separate"/>
      </w:r>
      <w:r w:rsidR="009A437D">
        <w:rPr>
          <w:noProof/>
        </w:rPr>
        <w:t>11</w:t>
      </w:r>
      <w:r>
        <w:fldChar w:fldCharType="end"/>
      </w:r>
      <w:r>
        <w:t xml:space="preserve"> - Chough nestlings in a modern agricultural building surrounded by their ideal foraging habitat, extensive</w:t>
      </w:r>
      <w:r w:rsidR="006A3999">
        <w:t xml:space="preserve">, </w:t>
      </w:r>
      <w:proofErr w:type="gramStart"/>
      <w:r w:rsidR="006A3999">
        <w:t>tightly-</w:t>
      </w:r>
      <w:r w:rsidR="00F35321">
        <w:t>grazed</w:t>
      </w:r>
      <w:proofErr w:type="gramEnd"/>
      <w:r w:rsidR="00F35321">
        <w:t xml:space="preserve"> permanent</w:t>
      </w:r>
      <w:r>
        <w:t xml:space="preserve"> pasture.</w:t>
      </w:r>
    </w:p>
    <w:p w14:paraId="3704B36D" w14:textId="095EC08B" w:rsidR="002A68CB" w:rsidRDefault="002A68CB" w:rsidP="00FC5395">
      <w:pPr>
        <w:rPr>
          <w:rFonts w:ascii="Calibri" w:hAnsi="Calibri" w:cs="Calibri"/>
          <w:sz w:val="22"/>
          <w:szCs w:val="22"/>
        </w:rPr>
      </w:pPr>
      <w:r>
        <w:rPr>
          <w:rFonts w:ascii="Calibri" w:hAnsi="Calibri" w:cs="Calibri"/>
          <w:sz w:val="22"/>
          <w:szCs w:val="22"/>
        </w:rPr>
        <w:t xml:space="preserve">Chough </w:t>
      </w:r>
      <w:proofErr w:type="gramStart"/>
      <w:r w:rsidRPr="002A68CB">
        <w:rPr>
          <w:rFonts w:ascii="Calibri" w:hAnsi="Calibri" w:cs="Calibri"/>
          <w:sz w:val="22"/>
          <w:szCs w:val="22"/>
        </w:rPr>
        <w:t>are</w:t>
      </w:r>
      <w:proofErr w:type="gramEnd"/>
      <w:r w:rsidRPr="002A68CB">
        <w:rPr>
          <w:rFonts w:ascii="Calibri" w:hAnsi="Calibri" w:cs="Calibri"/>
          <w:sz w:val="22"/>
          <w:szCs w:val="22"/>
        </w:rPr>
        <w:t xml:space="preserve"> a</w:t>
      </w:r>
      <w:r>
        <w:rPr>
          <w:rFonts w:ascii="Calibri" w:hAnsi="Calibri" w:cs="Calibri"/>
          <w:sz w:val="22"/>
          <w:szCs w:val="22"/>
        </w:rPr>
        <w:t>n amber-</w:t>
      </w:r>
      <w:r w:rsidRPr="002A68CB">
        <w:rPr>
          <w:rFonts w:ascii="Calibri" w:hAnsi="Calibri" w:cs="Calibri"/>
          <w:sz w:val="22"/>
          <w:szCs w:val="22"/>
        </w:rPr>
        <w:t xml:space="preserve">listed, Schedule 1 (specially protected) species which </w:t>
      </w:r>
      <w:r>
        <w:rPr>
          <w:rFonts w:ascii="Calibri" w:hAnsi="Calibri" w:cs="Calibri"/>
          <w:sz w:val="22"/>
          <w:szCs w:val="22"/>
        </w:rPr>
        <w:t xml:space="preserve">has undergone recent </w:t>
      </w:r>
      <w:r w:rsidRPr="002A68CB">
        <w:rPr>
          <w:rFonts w:ascii="Calibri" w:hAnsi="Calibri" w:cs="Calibri"/>
          <w:sz w:val="22"/>
          <w:szCs w:val="22"/>
        </w:rPr>
        <w:t xml:space="preserve">population and range </w:t>
      </w:r>
      <w:r w:rsidRPr="00F35321">
        <w:rPr>
          <w:rFonts w:ascii="Calibri" w:hAnsi="Calibri" w:cs="Calibri"/>
          <w:i/>
          <w:iCs/>
          <w:sz w:val="22"/>
          <w:szCs w:val="22"/>
        </w:rPr>
        <w:t>expansion</w:t>
      </w:r>
      <w:r>
        <w:rPr>
          <w:rFonts w:ascii="Calibri" w:hAnsi="Calibri" w:cs="Calibri"/>
          <w:sz w:val="22"/>
          <w:szCs w:val="22"/>
        </w:rPr>
        <w:t xml:space="preserve"> </w:t>
      </w:r>
      <w:r w:rsidRPr="002A68CB">
        <w:rPr>
          <w:rFonts w:ascii="Calibri" w:hAnsi="Calibri" w:cs="Calibri"/>
          <w:sz w:val="22"/>
          <w:szCs w:val="22"/>
        </w:rPr>
        <w:t>on the Island</w:t>
      </w:r>
      <w:r>
        <w:rPr>
          <w:rFonts w:ascii="Calibri" w:hAnsi="Calibri" w:cs="Calibri"/>
          <w:sz w:val="22"/>
          <w:szCs w:val="22"/>
        </w:rPr>
        <w:t xml:space="preserve">. </w:t>
      </w:r>
      <w:r w:rsidR="001E4228">
        <w:rPr>
          <w:rFonts w:ascii="Calibri" w:hAnsi="Calibri" w:cs="Calibri"/>
          <w:sz w:val="22"/>
          <w:szCs w:val="22"/>
        </w:rPr>
        <w:t xml:space="preserve">The species </w:t>
      </w:r>
      <w:r>
        <w:rPr>
          <w:rFonts w:ascii="Calibri" w:hAnsi="Calibri" w:cs="Calibri"/>
          <w:sz w:val="22"/>
          <w:szCs w:val="22"/>
        </w:rPr>
        <w:t>is not considered to be in any</w:t>
      </w:r>
      <w:r w:rsidRPr="002A68CB">
        <w:rPr>
          <w:rFonts w:ascii="Calibri" w:hAnsi="Calibri" w:cs="Calibri"/>
          <w:sz w:val="22"/>
          <w:szCs w:val="22"/>
        </w:rPr>
        <w:t xml:space="preserve"> risk of </w:t>
      </w:r>
      <w:proofErr w:type="gramStart"/>
      <w:r w:rsidRPr="002A68CB">
        <w:rPr>
          <w:rFonts w:ascii="Calibri" w:hAnsi="Calibri" w:cs="Calibri"/>
          <w:sz w:val="22"/>
          <w:szCs w:val="22"/>
        </w:rPr>
        <w:t>extirpation</w:t>
      </w:r>
      <w:r>
        <w:rPr>
          <w:rFonts w:ascii="Calibri" w:hAnsi="Calibri" w:cs="Calibri"/>
          <w:sz w:val="22"/>
          <w:szCs w:val="22"/>
        </w:rPr>
        <w:t>,</w:t>
      </w:r>
      <w:proofErr w:type="gramEnd"/>
      <w:r>
        <w:rPr>
          <w:rFonts w:ascii="Calibri" w:hAnsi="Calibri" w:cs="Calibri"/>
          <w:sz w:val="22"/>
          <w:szCs w:val="22"/>
        </w:rPr>
        <w:t xml:space="preserve"> however </w:t>
      </w:r>
      <w:r w:rsidR="001E4228">
        <w:rPr>
          <w:rFonts w:ascii="Calibri" w:hAnsi="Calibri" w:cs="Calibri"/>
          <w:sz w:val="22"/>
          <w:szCs w:val="22"/>
        </w:rPr>
        <w:t xml:space="preserve">it is a bird of conservation </w:t>
      </w:r>
      <w:r w:rsidR="00F35321">
        <w:rPr>
          <w:rFonts w:ascii="Calibri" w:hAnsi="Calibri" w:cs="Calibri"/>
          <w:sz w:val="22"/>
          <w:szCs w:val="22"/>
        </w:rPr>
        <w:t xml:space="preserve">importance </w:t>
      </w:r>
      <w:r w:rsidR="001E4228">
        <w:rPr>
          <w:rFonts w:ascii="Calibri" w:hAnsi="Calibri" w:cs="Calibri"/>
          <w:sz w:val="22"/>
          <w:szCs w:val="22"/>
        </w:rPr>
        <w:t xml:space="preserve">owing to the Island supporting an internationally significant population of this species. </w:t>
      </w:r>
      <w:r w:rsidR="00F35321">
        <w:rPr>
          <w:rFonts w:ascii="Calibri" w:hAnsi="Calibri" w:cs="Calibri"/>
          <w:sz w:val="22"/>
          <w:szCs w:val="22"/>
        </w:rPr>
        <w:t>The Island boasts</w:t>
      </w:r>
      <w:r w:rsidR="001E4228">
        <w:rPr>
          <w:rFonts w:ascii="Calibri" w:hAnsi="Calibri" w:cs="Calibri"/>
          <w:sz w:val="22"/>
          <w:szCs w:val="22"/>
        </w:rPr>
        <w:t xml:space="preserve"> 28% of the combined UK &amp; IOM breeding population on just 0.2% of the area. Northern Ireland lost this breeding species in 2016. They have </w:t>
      </w:r>
      <w:r w:rsidR="00F35321">
        <w:rPr>
          <w:rFonts w:ascii="Calibri" w:hAnsi="Calibri" w:cs="Calibri"/>
          <w:sz w:val="22"/>
          <w:szCs w:val="22"/>
        </w:rPr>
        <w:t xml:space="preserve">also </w:t>
      </w:r>
      <w:r w:rsidR="001E4228">
        <w:rPr>
          <w:rFonts w:ascii="Calibri" w:hAnsi="Calibri" w:cs="Calibri"/>
          <w:sz w:val="22"/>
          <w:szCs w:val="22"/>
        </w:rPr>
        <w:t xml:space="preserve">been lost from mainland </w:t>
      </w:r>
      <w:proofErr w:type="gramStart"/>
      <w:r w:rsidR="001E4228">
        <w:rPr>
          <w:rFonts w:ascii="Calibri" w:hAnsi="Calibri" w:cs="Calibri"/>
          <w:sz w:val="22"/>
          <w:szCs w:val="22"/>
        </w:rPr>
        <w:t>Scotland, and</w:t>
      </w:r>
      <w:proofErr w:type="gramEnd"/>
      <w:r w:rsidR="001E4228">
        <w:rPr>
          <w:rFonts w:ascii="Calibri" w:hAnsi="Calibri" w:cs="Calibri"/>
          <w:sz w:val="22"/>
          <w:szCs w:val="22"/>
        </w:rPr>
        <w:t xml:space="preserve"> now remain on only two Islands: Colonsay and Islay</w:t>
      </w:r>
      <w:r w:rsidR="00F35321">
        <w:rPr>
          <w:rFonts w:ascii="Calibri" w:hAnsi="Calibri" w:cs="Calibri"/>
          <w:sz w:val="22"/>
          <w:szCs w:val="22"/>
        </w:rPr>
        <w:t>.</w:t>
      </w:r>
      <w:r w:rsidR="001E4228">
        <w:rPr>
          <w:rFonts w:ascii="Calibri" w:hAnsi="Calibri" w:cs="Calibri"/>
          <w:sz w:val="22"/>
          <w:szCs w:val="22"/>
        </w:rPr>
        <w:t xml:space="preserve"> The species is also in decline in north Wales</w:t>
      </w:r>
      <w:r w:rsidR="00F35321">
        <w:rPr>
          <w:rFonts w:ascii="Calibri" w:hAnsi="Calibri" w:cs="Calibri"/>
          <w:sz w:val="22"/>
          <w:szCs w:val="22"/>
        </w:rPr>
        <w:t>, but stable elsewhere in coastal Wales</w:t>
      </w:r>
      <w:r w:rsidR="001E4228">
        <w:rPr>
          <w:rFonts w:ascii="Calibri" w:hAnsi="Calibri" w:cs="Calibri"/>
          <w:sz w:val="22"/>
          <w:szCs w:val="22"/>
        </w:rPr>
        <w:t xml:space="preserve">. </w:t>
      </w:r>
      <w:r w:rsidR="00F35321">
        <w:rPr>
          <w:rFonts w:ascii="Calibri" w:hAnsi="Calibri" w:cs="Calibri"/>
          <w:sz w:val="22"/>
          <w:szCs w:val="22"/>
        </w:rPr>
        <w:t xml:space="preserve">The population is also stable in the Republic of Ireland (where the species is </w:t>
      </w:r>
      <w:proofErr w:type="gramStart"/>
      <w:r w:rsidR="00F35321">
        <w:rPr>
          <w:rFonts w:ascii="Calibri" w:hAnsi="Calibri" w:cs="Calibri"/>
          <w:sz w:val="22"/>
          <w:szCs w:val="22"/>
        </w:rPr>
        <w:t>amber-listed</w:t>
      </w:r>
      <w:proofErr w:type="gramEnd"/>
      <w:r w:rsidR="00F35321">
        <w:rPr>
          <w:rFonts w:ascii="Calibri" w:hAnsi="Calibri" w:cs="Calibri"/>
          <w:sz w:val="22"/>
          <w:szCs w:val="22"/>
        </w:rPr>
        <w:t xml:space="preserve">) and expanding in Cornwall. </w:t>
      </w:r>
      <w:r w:rsidR="001E4228">
        <w:rPr>
          <w:rFonts w:ascii="Calibri" w:hAnsi="Calibri" w:cs="Calibri"/>
          <w:sz w:val="22"/>
          <w:szCs w:val="22"/>
        </w:rPr>
        <w:t>Re</w:t>
      </w:r>
      <w:r w:rsidR="00F35321">
        <w:rPr>
          <w:rFonts w:ascii="Calibri" w:hAnsi="Calibri" w:cs="Calibri"/>
          <w:sz w:val="22"/>
          <w:szCs w:val="22"/>
        </w:rPr>
        <w:t>-</w:t>
      </w:r>
      <w:r w:rsidR="001E4228">
        <w:rPr>
          <w:rFonts w:ascii="Calibri" w:hAnsi="Calibri" w:cs="Calibri"/>
          <w:sz w:val="22"/>
          <w:szCs w:val="22"/>
        </w:rPr>
        <w:t xml:space="preserve">introduction programmes are underway in Kent and Jersey, </w:t>
      </w:r>
      <w:r w:rsidR="00F35321">
        <w:rPr>
          <w:rFonts w:ascii="Calibri" w:hAnsi="Calibri" w:cs="Calibri"/>
          <w:sz w:val="22"/>
          <w:szCs w:val="22"/>
        </w:rPr>
        <w:t xml:space="preserve">notably </w:t>
      </w:r>
      <w:r w:rsidR="001E4228">
        <w:rPr>
          <w:rFonts w:ascii="Calibri" w:hAnsi="Calibri" w:cs="Calibri"/>
          <w:sz w:val="22"/>
          <w:szCs w:val="22"/>
        </w:rPr>
        <w:t xml:space="preserve">using </w:t>
      </w:r>
      <w:r w:rsidR="00F35321">
        <w:rPr>
          <w:rFonts w:ascii="Calibri" w:hAnsi="Calibri" w:cs="Calibri"/>
          <w:sz w:val="22"/>
          <w:szCs w:val="22"/>
        </w:rPr>
        <w:t xml:space="preserve">conservation grazing with </w:t>
      </w:r>
      <w:r w:rsidR="001E4228">
        <w:rPr>
          <w:rFonts w:ascii="Calibri" w:hAnsi="Calibri" w:cs="Calibri"/>
          <w:sz w:val="22"/>
          <w:szCs w:val="22"/>
        </w:rPr>
        <w:t>Manx Loaghtan</w:t>
      </w:r>
      <w:r w:rsidR="00F35321">
        <w:rPr>
          <w:rFonts w:ascii="Calibri" w:hAnsi="Calibri" w:cs="Calibri"/>
          <w:sz w:val="22"/>
          <w:szCs w:val="22"/>
        </w:rPr>
        <w:t xml:space="preserve"> sheep.</w:t>
      </w:r>
    </w:p>
    <w:p w14:paraId="1B828DE2" w14:textId="77777777" w:rsidR="0057362B" w:rsidRPr="00FC5395" w:rsidRDefault="0057362B" w:rsidP="006A3999">
      <w:pPr>
        <w:rPr>
          <w:rFonts w:ascii="Calibri" w:hAnsi="Calibri" w:cs="Calibri"/>
          <w:i/>
          <w:iCs/>
          <w:sz w:val="22"/>
          <w:szCs w:val="22"/>
        </w:rPr>
      </w:pPr>
    </w:p>
    <w:p w14:paraId="66627E23" w14:textId="77777777" w:rsidR="00F35321" w:rsidRDefault="006A3999" w:rsidP="006A3999">
      <w:pPr>
        <w:rPr>
          <w:rFonts w:ascii="Calibri" w:hAnsi="Calibri" w:cs="Calibri"/>
          <w:sz w:val="22"/>
          <w:szCs w:val="22"/>
        </w:rPr>
      </w:pPr>
      <w:r w:rsidRPr="00F35321">
        <w:rPr>
          <w:rFonts w:ascii="Calibri" w:hAnsi="Calibri" w:cs="Calibri"/>
          <w:sz w:val="22"/>
          <w:szCs w:val="22"/>
        </w:rPr>
        <w:t xml:space="preserve">Chough </w:t>
      </w:r>
      <w:r w:rsidR="00F35321" w:rsidRPr="00F35321">
        <w:rPr>
          <w:rFonts w:ascii="Calibri" w:hAnsi="Calibri" w:cs="Calibri"/>
          <w:sz w:val="22"/>
          <w:szCs w:val="22"/>
        </w:rPr>
        <w:t>naturally</w:t>
      </w:r>
      <w:r w:rsidRPr="00F35321">
        <w:rPr>
          <w:rFonts w:ascii="Calibri" w:hAnsi="Calibri" w:cs="Calibri"/>
          <w:sz w:val="22"/>
          <w:szCs w:val="22"/>
        </w:rPr>
        <w:t xml:space="preserve"> </w:t>
      </w:r>
      <w:proofErr w:type="gramStart"/>
      <w:r w:rsidRPr="00F35321">
        <w:rPr>
          <w:rFonts w:ascii="Calibri" w:hAnsi="Calibri" w:cs="Calibri"/>
          <w:sz w:val="22"/>
          <w:szCs w:val="22"/>
        </w:rPr>
        <w:t>build</w:t>
      </w:r>
      <w:proofErr w:type="gramEnd"/>
      <w:r w:rsidRPr="00F35321">
        <w:rPr>
          <w:rFonts w:ascii="Calibri" w:hAnsi="Calibri" w:cs="Calibri"/>
          <w:sz w:val="22"/>
          <w:szCs w:val="22"/>
        </w:rPr>
        <w:t xml:space="preserve"> their nests in caves </w:t>
      </w:r>
      <w:r w:rsidR="00F35321" w:rsidRPr="00F35321">
        <w:rPr>
          <w:rFonts w:ascii="Calibri" w:hAnsi="Calibri" w:cs="Calibri"/>
          <w:sz w:val="22"/>
          <w:szCs w:val="22"/>
        </w:rPr>
        <w:t xml:space="preserve">and crevices </w:t>
      </w:r>
      <w:r w:rsidRPr="00F35321">
        <w:rPr>
          <w:rFonts w:ascii="Calibri" w:hAnsi="Calibri" w:cs="Calibri"/>
          <w:sz w:val="22"/>
          <w:szCs w:val="22"/>
        </w:rPr>
        <w:t xml:space="preserve">along the </w:t>
      </w:r>
      <w:r w:rsidR="00F35321" w:rsidRPr="00F35321">
        <w:rPr>
          <w:rFonts w:ascii="Calibri" w:hAnsi="Calibri" w:cs="Calibri"/>
          <w:sz w:val="22"/>
          <w:szCs w:val="22"/>
        </w:rPr>
        <w:t xml:space="preserve">rocky </w:t>
      </w:r>
      <w:r w:rsidRPr="00F35321">
        <w:rPr>
          <w:rFonts w:ascii="Calibri" w:hAnsi="Calibri" w:cs="Calibri"/>
          <w:sz w:val="22"/>
          <w:szCs w:val="22"/>
        </w:rPr>
        <w:t>coast</w:t>
      </w:r>
      <w:r w:rsidR="00F35321" w:rsidRPr="00F35321">
        <w:rPr>
          <w:rFonts w:ascii="Calibri" w:hAnsi="Calibri" w:cs="Calibri"/>
          <w:sz w:val="22"/>
          <w:szCs w:val="22"/>
        </w:rPr>
        <w:t>, however</w:t>
      </w:r>
      <w:r w:rsidRPr="00F35321">
        <w:rPr>
          <w:rFonts w:ascii="Calibri" w:hAnsi="Calibri" w:cs="Calibri"/>
          <w:sz w:val="22"/>
          <w:szCs w:val="22"/>
        </w:rPr>
        <w:t xml:space="preserve"> </w:t>
      </w:r>
      <w:r w:rsidR="00F35321" w:rsidRPr="00F35321">
        <w:rPr>
          <w:rFonts w:ascii="Calibri" w:hAnsi="Calibri" w:cs="Calibri"/>
          <w:sz w:val="22"/>
          <w:szCs w:val="22"/>
        </w:rPr>
        <w:t xml:space="preserve">in </w:t>
      </w:r>
      <w:r w:rsidRPr="00F35321">
        <w:rPr>
          <w:rFonts w:ascii="Calibri" w:hAnsi="Calibri" w:cs="Calibri"/>
          <w:sz w:val="22"/>
          <w:szCs w:val="22"/>
        </w:rPr>
        <w:t>recent decades here on the Isle of Man</w:t>
      </w:r>
      <w:r w:rsidR="00F35321" w:rsidRPr="00F35321">
        <w:rPr>
          <w:rFonts w:ascii="Calibri" w:hAnsi="Calibri" w:cs="Calibri"/>
          <w:sz w:val="22"/>
          <w:szCs w:val="22"/>
        </w:rPr>
        <w:t>,</w:t>
      </w:r>
      <w:r w:rsidRPr="00F35321">
        <w:rPr>
          <w:rFonts w:ascii="Calibri" w:hAnsi="Calibri" w:cs="Calibri"/>
          <w:sz w:val="22"/>
          <w:szCs w:val="22"/>
        </w:rPr>
        <w:t xml:space="preserve"> Chough </w:t>
      </w:r>
      <w:r w:rsidR="00F35321" w:rsidRPr="00F35321">
        <w:rPr>
          <w:rFonts w:ascii="Calibri" w:hAnsi="Calibri" w:cs="Calibri"/>
          <w:sz w:val="22"/>
          <w:szCs w:val="22"/>
        </w:rPr>
        <w:t xml:space="preserve">have also shown a preference for </w:t>
      </w:r>
      <w:r w:rsidRPr="00F35321">
        <w:rPr>
          <w:rFonts w:ascii="Calibri" w:hAnsi="Calibri" w:cs="Calibri"/>
          <w:sz w:val="22"/>
          <w:szCs w:val="22"/>
        </w:rPr>
        <w:t>using farm buildings</w:t>
      </w:r>
      <w:r w:rsidR="00F35321" w:rsidRPr="00F35321">
        <w:rPr>
          <w:rFonts w:ascii="Calibri" w:hAnsi="Calibri" w:cs="Calibri"/>
          <w:sz w:val="22"/>
          <w:szCs w:val="22"/>
        </w:rPr>
        <w:t xml:space="preserve"> and inland ruins</w:t>
      </w:r>
      <w:r w:rsidRPr="00F35321">
        <w:rPr>
          <w:rFonts w:ascii="Calibri" w:hAnsi="Calibri" w:cs="Calibri"/>
          <w:sz w:val="22"/>
          <w:szCs w:val="22"/>
        </w:rPr>
        <w:t xml:space="preserve"> </w:t>
      </w:r>
      <w:r w:rsidR="00F35321" w:rsidRPr="00F35321">
        <w:rPr>
          <w:rFonts w:ascii="Calibri" w:hAnsi="Calibri" w:cs="Calibri"/>
          <w:sz w:val="22"/>
          <w:szCs w:val="22"/>
        </w:rPr>
        <w:t>for nesting</w:t>
      </w:r>
      <w:r w:rsidRPr="00F35321">
        <w:rPr>
          <w:rFonts w:ascii="Calibri" w:hAnsi="Calibri" w:cs="Calibri"/>
          <w:sz w:val="22"/>
          <w:szCs w:val="22"/>
        </w:rPr>
        <w:t xml:space="preserve">. </w:t>
      </w:r>
      <w:r w:rsidR="00F35321" w:rsidRPr="00F35321">
        <w:rPr>
          <w:rFonts w:ascii="Calibri" w:hAnsi="Calibri" w:cs="Calibri"/>
          <w:sz w:val="22"/>
          <w:szCs w:val="22"/>
        </w:rPr>
        <w:t>This has also facilitated their recent colonisation of the Island’s Northern Plain.</w:t>
      </w:r>
      <w:r w:rsidR="00F35321">
        <w:rPr>
          <w:rFonts w:ascii="Calibri" w:hAnsi="Calibri" w:cs="Calibri"/>
          <w:sz w:val="22"/>
          <w:szCs w:val="22"/>
        </w:rPr>
        <w:t xml:space="preserve"> </w:t>
      </w:r>
    </w:p>
    <w:p w14:paraId="42487E14" w14:textId="77777777" w:rsidR="00F35321" w:rsidRDefault="00F35321" w:rsidP="006A3999">
      <w:pPr>
        <w:rPr>
          <w:rFonts w:ascii="Calibri" w:hAnsi="Calibri" w:cs="Calibri"/>
          <w:sz w:val="22"/>
          <w:szCs w:val="22"/>
        </w:rPr>
      </w:pPr>
    </w:p>
    <w:p w14:paraId="0C86290D" w14:textId="47C014D9" w:rsidR="006A3999" w:rsidRDefault="00B84882" w:rsidP="006A3999">
      <w:pPr>
        <w:rPr>
          <w:rFonts w:ascii="Calibri" w:hAnsi="Calibri" w:cs="Calibri"/>
          <w:sz w:val="22"/>
          <w:szCs w:val="22"/>
        </w:rPr>
      </w:pPr>
      <w:r>
        <w:rPr>
          <w:rFonts w:ascii="Calibri" w:hAnsi="Calibri" w:cs="Calibri"/>
          <w:sz w:val="22"/>
          <w:szCs w:val="22"/>
        </w:rPr>
        <w:t>During the</w:t>
      </w:r>
      <w:r w:rsidR="006A3999">
        <w:rPr>
          <w:rFonts w:ascii="Calibri" w:hAnsi="Calibri" w:cs="Calibri"/>
          <w:sz w:val="22"/>
          <w:szCs w:val="22"/>
        </w:rPr>
        <w:t xml:space="preserve"> 2024</w:t>
      </w:r>
      <w:r>
        <w:rPr>
          <w:rFonts w:ascii="Calibri" w:hAnsi="Calibri" w:cs="Calibri"/>
          <w:sz w:val="22"/>
          <w:szCs w:val="22"/>
        </w:rPr>
        <w:t xml:space="preserve"> breeding season</w:t>
      </w:r>
      <w:r w:rsidR="00F35321">
        <w:rPr>
          <w:rFonts w:ascii="Calibri" w:hAnsi="Calibri" w:cs="Calibri"/>
          <w:sz w:val="22"/>
          <w:szCs w:val="22"/>
        </w:rPr>
        <w:t>,</w:t>
      </w:r>
      <w:r w:rsidR="006A3999">
        <w:rPr>
          <w:rFonts w:ascii="Calibri" w:hAnsi="Calibri" w:cs="Calibri"/>
          <w:sz w:val="22"/>
          <w:szCs w:val="22"/>
        </w:rPr>
        <w:t xml:space="preserve"> </w:t>
      </w:r>
      <w:r>
        <w:rPr>
          <w:rFonts w:ascii="Calibri" w:hAnsi="Calibri" w:cs="Calibri"/>
          <w:sz w:val="22"/>
          <w:szCs w:val="22"/>
        </w:rPr>
        <w:t xml:space="preserve">owing to the exceptionally poor weather, many </w:t>
      </w:r>
      <w:proofErr w:type="gramStart"/>
      <w:r w:rsidR="00FC5395" w:rsidRPr="00FC5395">
        <w:rPr>
          <w:rFonts w:ascii="Calibri" w:hAnsi="Calibri" w:cs="Calibri"/>
          <w:sz w:val="22"/>
          <w:szCs w:val="22"/>
        </w:rPr>
        <w:t>Chough</w:t>
      </w:r>
      <w:proofErr w:type="gramEnd"/>
      <w:r w:rsidR="00FC5395" w:rsidRPr="00FC5395">
        <w:rPr>
          <w:rFonts w:ascii="Calibri" w:hAnsi="Calibri" w:cs="Calibri"/>
          <w:sz w:val="22"/>
          <w:szCs w:val="22"/>
        </w:rPr>
        <w:t xml:space="preserve"> </w:t>
      </w:r>
      <w:r w:rsidR="0057362B">
        <w:rPr>
          <w:rFonts w:ascii="Calibri" w:hAnsi="Calibri" w:cs="Calibri"/>
          <w:sz w:val="22"/>
          <w:szCs w:val="22"/>
        </w:rPr>
        <w:t xml:space="preserve">either did </w:t>
      </w:r>
      <w:r w:rsidR="00FC5395" w:rsidRPr="00FC5395">
        <w:rPr>
          <w:rFonts w:ascii="Calibri" w:hAnsi="Calibri" w:cs="Calibri"/>
          <w:sz w:val="22"/>
          <w:szCs w:val="22"/>
        </w:rPr>
        <w:t xml:space="preserve">not breed </w:t>
      </w:r>
      <w:r>
        <w:rPr>
          <w:rFonts w:ascii="Calibri" w:hAnsi="Calibri" w:cs="Calibri"/>
          <w:sz w:val="22"/>
          <w:szCs w:val="22"/>
        </w:rPr>
        <w:t>at all</w:t>
      </w:r>
      <w:r w:rsidR="006A3999">
        <w:rPr>
          <w:rFonts w:ascii="Calibri" w:hAnsi="Calibri" w:cs="Calibri"/>
          <w:sz w:val="22"/>
          <w:szCs w:val="22"/>
        </w:rPr>
        <w:t xml:space="preserve"> or</w:t>
      </w:r>
      <w:r w:rsidR="0057362B">
        <w:rPr>
          <w:rFonts w:ascii="Calibri" w:hAnsi="Calibri" w:cs="Calibri"/>
          <w:sz w:val="22"/>
          <w:szCs w:val="22"/>
        </w:rPr>
        <w:t xml:space="preserve"> failed.</w:t>
      </w:r>
      <w:r w:rsidR="00FC5395" w:rsidRPr="00FC5395">
        <w:rPr>
          <w:rFonts w:ascii="Calibri" w:hAnsi="Calibri" w:cs="Calibri"/>
          <w:sz w:val="22"/>
          <w:szCs w:val="22"/>
        </w:rPr>
        <w:t xml:space="preserve"> </w:t>
      </w:r>
      <w:r>
        <w:rPr>
          <w:rFonts w:ascii="Calibri" w:hAnsi="Calibri" w:cs="Calibri"/>
          <w:sz w:val="22"/>
          <w:szCs w:val="22"/>
        </w:rPr>
        <w:t>T</w:t>
      </w:r>
      <w:r w:rsidR="00FC5395" w:rsidRPr="00FC5395">
        <w:rPr>
          <w:rFonts w:ascii="Calibri" w:hAnsi="Calibri" w:cs="Calibri"/>
          <w:sz w:val="22"/>
          <w:szCs w:val="22"/>
        </w:rPr>
        <w:t xml:space="preserve">he Chough pairs that did breed were slightly later than usual. Five pair of Chough were monitored </w:t>
      </w:r>
      <w:r>
        <w:rPr>
          <w:rFonts w:ascii="Calibri" w:hAnsi="Calibri" w:cs="Calibri"/>
          <w:sz w:val="22"/>
          <w:szCs w:val="22"/>
        </w:rPr>
        <w:t>which</w:t>
      </w:r>
      <w:r w:rsidR="00FC5395" w:rsidRPr="00FC5395">
        <w:rPr>
          <w:rFonts w:ascii="Calibri" w:hAnsi="Calibri" w:cs="Calibri"/>
          <w:sz w:val="22"/>
          <w:szCs w:val="22"/>
        </w:rPr>
        <w:t xml:space="preserve"> nested </w:t>
      </w:r>
      <w:r w:rsidR="0057362B">
        <w:rPr>
          <w:rFonts w:ascii="Calibri" w:hAnsi="Calibri" w:cs="Calibri"/>
          <w:sz w:val="22"/>
          <w:szCs w:val="22"/>
        </w:rPr>
        <w:t xml:space="preserve">in </w:t>
      </w:r>
      <w:r w:rsidR="00FC5395" w:rsidRPr="00FC5395">
        <w:rPr>
          <w:rFonts w:ascii="Calibri" w:hAnsi="Calibri" w:cs="Calibri"/>
          <w:sz w:val="22"/>
          <w:szCs w:val="22"/>
        </w:rPr>
        <w:t>farm</w:t>
      </w:r>
      <w:r w:rsidR="0057362B">
        <w:rPr>
          <w:rFonts w:ascii="Calibri" w:hAnsi="Calibri" w:cs="Calibri"/>
          <w:sz w:val="22"/>
          <w:szCs w:val="22"/>
        </w:rPr>
        <w:t xml:space="preserve"> buildings</w:t>
      </w:r>
      <w:r w:rsidR="00FC5395" w:rsidRPr="00FC5395">
        <w:rPr>
          <w:rFonts w:ascii="Calibri" w:hAnsi="Calibri" w:cs="Calibri"/>
          <w:sz w:val="22"/>
          <w:szCs w:val="22"/>
        </w:rPr>
        <w:t xml:space="preserve"> </w:t>
      </w:r>
      <w:r>
        <w:rPr>
          <w:rFonts w:ascii="Calibri" w:hAnsi="Calibri" w:cs="Calibri"/>
          <w:sz w:val="22"/>
          <w:szCs w:val="22"/>
        </w:rPr>
        <w:t>in 2024</w:t>
      </w:r>
      <w:r w:rsidR="00FC5395" w:rsidRPr="00FC5395">
        <w:rPr>
          <w:rFonts w:ascii="Calibri" w:hAnsi="Calibri" w:cs="Calibri"/>
          <w:sz w:val="22"/>
          <w:szCs w:val="22"/>
        </w:rPr>
        <w:t xml:space="preserve">, with 13 juveniles and 1 adult </w:t>
      </w:r>
      <w:r>
        <w:rPr>
          <w:rFonts w:ascii="Calibri" w:hAnsi="Calibri" w:cs="Calibri"/>
          <w:sz w:val="22"/>
          <w:szCs w:val="22"/>
        </w:rPr>
        <w:t xml:space="preserve">being </w:t>
      </w:r>
      <w:r w:rsidR="00FC5395" w:rsidRPr="00FC5395">
        <w:rPr>
          <w:rFonts w:ascii="Calibri" w:hAnsi="Calibri" w:cs="Calibri"/>
          <w:sz w:val="22"/>
          <w:szCs w:val="22"/>
        </w:rPr>
        <w:t xml:space="preserve">fitted with a green darvic </w:t>
      </w:r>
      <w:r>
        <w:rPr>
          <w:rFonts w:ascii="Calibri" w:hAnsi="Calibri" w:cs="Calibri"/>
          <w:sz w:val="22"/>
          <w:szCs w:val="22"/>
        </w:rPr>
        <w:t xml:space="preserve">colour </w:t>
      </w:r>
      <w:r w:rsidR="00FC5395" w:rsidRPr="00FC5395">
        <w:rPr>
          <w:rFonts w:ascii="Calibri" w:hAnsi="Calibri" w:cs="Calibri"/>
          <w:sz w:val="22"/>
          <w:szCs w:val="22"/>
        </w:rPr>
        <w:t>ring</w:t>
      </w:r>
      <w:r>
        <w:rPr>
          <w:rFonts w:ascii="Calibri" w:hAnsi="Calibri" w:cs="Calibri"/>
          <w:sz w:val="22"/>
          <w:szCs w:val="22"/>
        </w:rPr>
        <w:t xml:space="preserve">, etched </w:t>
      </w:r>
      <w:r w:rsidR="00FC5395" w:rsidRPr="00FC5395">
        <w:rPr>
          <w:rFonts w:ascii="Calibri" w:hAnsi="Calibri" w:cs="Calibri"/>
          <w:sz w:val="22"/>
          <w:szCs w:val="22"/>
        </w:rPr>
        <w:t xml:space="preserve">with unique </w:t>
      </w:r>
      <w:r w:rsidR="0057362B">
        <w:rPr>
          <w:rFonts w:ascii="Calibri" w:hAnsi="Calibri" w:cs="Calibri"/>
          <w:sz w:val="22"/>
          <w:szCs w:val="22"/>
        </w:rPr>
        <w:t xml:space="preserve">white font alphanumeric </w:t>
      </w:r>
      <w:r w:rsidR="00FC5395" w:rsidRPr="00FC5395">
        <w:rPr>
          <w:rFonts w:ascii="Calibri" w:hAnsi="Calibri" w:cs="Calibri"/>
          <w:sz w:val="22"/>
          <w:szCs w:val="22"/>
        </w:rPr>
        <w:t>combination</w:t>
      </w:r>
      <w:r w:rsidR="0057362B">
        <w:rPr>
          <w:rFonts w:ascii="Calibri" w:hAnsi="Calibri" w:cs="Calibri"/>
          <w:sz w:val="22"/>
          <w:szCs w:val="22"/>
        </w:rPr>
        <w:t>s</w:t>
      </w:r>
      <w:r>
        <w:rPr>
          <w:rFonts w:ascii="Calibri" w:hAnsi="Calibri" w:cs="Calibri"/>
          <w:sz w:val="22"/>
          <w:szCs w:val="22"/>
        </w:rPr>
        <w:t xml:space="preserve"> to allow </w:t>
      </w:r>
      <w:r w:rsidR="00FC5395" w:rsidRPr="00FC5395">
        <w:rPr>
          <w:rFonts w:ascii="Calibri" w:hAnsi="Calibri" w:cs="Calibri"/>
          <w:sz w:val="22"/>
          <w:szCs w:val="22"/>
        </w:rPr>
        <w:t>monitor</w:t>
      </w:r>
      <w:r>
        <w:rPr>
          <w:rFonts w:ascii="Calibri" w:hAnsi="Calibri" w:cs="Calibri"/>
          <w:sz w:val="22"/>
          <w:szCs w:val="22"/>
        </w:rPr>
        <w:t>ing</w:t>
      </w:r>
      <w:r w:rsidR="00FC5395" w:rsidRPr="00FC5395">
        <w:rPr>
          <w:rFonts w:ascii="Calibri" w:hAnsi="Calibri" w:cs="Calibri"/>
          <w:sz w:val="22"/>
          <w:szCs w:val="22"/>
        </w:rPr>
        <w:t xml:space="preserve"> </w:t>
      </w:r>
      <w:r>
        <w:rPr>
          <w:rFonts w:ascii="Calibri" w:hAnsi="Calibri" w:cs="Calibri"/>
          <w:sz w:val="22"/>
          <w:szCs w:val="22"/>
        </w:rPr>
        <w:t xml:space="preserve">of </w:t>
      </w:r>
      <w:r w:rsidR="00FC5395" w:rsidRPr="00FC5395">
        <w:rPr>
          <w:rFonts w:ascii="Calibri" w:hAnsi="Calibri" w:cs="Calibri"/>
          <w:sz w:val="22"/>
          <w:szCs w:val="22"/>
        </w:rPr>
        <w:t xml:space="preserve">fledgling survival and </w:t>
      </w:r>
      <w:r>
        <w:rPr>
          <w:rFonts w:ascii="Calibri" w:hAnsi="Calibri" w:cs="Calibri"/>
          <w:sz w:val="22"/>
          <w:szCs w:val="22"/>
        </w:rPr>
        <w:t>post-fledging dispersal</w:t>
      </w:r>
      <w:r w:rsidR="00FC5395" w:rsidRPr="00FC5395">
        <w:rPr>
          <w:rFonts w:ascii="Calibri" w:hAnsi="Calibri" w:cs="Calibri"/>
          <w:sz w:val="22"/>
          <w:szCs w:val="22"/>
        </w:rPr>
        <w:t>.</w:t>
      </w:r>
      <w:r w:rsidR="0057362B">
        <w:rPr>
          <w:rFonts w:ascii="Calibri" w:hAnsi="Calibri" w:cs="Calibri"/>
          <w:sz w:val="22"/>
          <w:szCs w:val="22"/>
        </w:rPr>
        <w:t xml:space="preserve"> </w:t>
      </w:r>
      <w:r>
        <w:rPr>
          <w:rFonts w:ascii="Calibri" w:hAnsi="Calibri" w:cs="Calibri"/>
          <w:sz w:val="22"/>
          <w:szCs w:val="22"/>
        </w:rPr>
        <w:t>2024</w:t>
      </w:r>
      <w:r w:rsidR="0057362B">
        <w:rPr>
          <w:rFonts w:ascii="Calibri" w:hAnsi="Calibri" w:cs="Calibri"/>
          <w:sz w:val="22"/>
          <w:szCs w:val="22"/>
        </w:rPr>
        <w:t xml:space="preserve"> was the second year that these </w:t>
      </w:r>
      <w:r>
        <w:rPr>
          <w:rFonts w:ascii="Calibri" w:hAnsi="Calibri" w:cs="Calibri"/>
          <w:sz w:val="22"/>
          <w:szCs w:val="22"/>
        </w:rPr>
        <w:t xml:space="preserve">upgraded </w:t>
      </w:r>
      <w:r w:rsidR="0057362B">
        <w:rPr>
          <w:rFonts w:ascii="Calibri" w:hAnsi="Calibri" w:cs="Calibri"/>
          <w:sz w:val="22"/>
          <w:szCs w:val="22"/>
        </w:rPr>
        <w:t xml:space="preserve">rings were used, </w:t>
      </w:r>
      <w:r>
        <w:rPr>
          <w:rFonts w:ascii="Calibri" w:hAnsi="Calibri" w:cs="Calibri"/>
          <w:sz w:val="22"/>
          <w:szCs w:val="22"/>
        </w:rPr>
        <w:t xml:space="preserve">with the Manx Ringing Group </w:t>
      </w:r>
      <w:r w:rsidR="0057362B">
        <w:rPr>
          <w:rFonts w:ascii="Calibri" w:hAnsi="Calibri" w:cs="Calibri"/>
          <w:sz w:val="22"/>
          <w:szCs w:val="22"/>
        </w:rPr>
        <w:t xml:space="preserve">having moved away from the long-used combinations of </w:t>
      </w:r>
      <w:proofErr w:type="gramStart"/>
      <w:r w:rsidR="0057362B">
        <w:rPr>
          <w:rFonts w:ascii="Calibri" w:hAnsi="Calibri" w:cs="Calibri"/>
          <w:sz w:val="22"/>
          <w:szCs w:val="22"/>
        </w:rPr>
        <w:t>individually</w:t>
      </w:r>
      <w:r>
        <w:rPr>
          <w:rFonts w:ascii="Calibri" w:hAnsi="Calibri" w:cs="Calibri"/>
          <w:sz w:val="22"/>
          <w:szCs w:val="22"/>
        </w:rPr>
        <w:t>-</w:t>
      </w:r>
      <w:r w:rsidR="0057362B">
        <w:rPr>
          <w:rFonts w:ascii="Calibri" w:hAnsi="Calibri" w:cs="Calibri"/>
          <w:sz w:val="22"/>
          <w:szCs w:val="22"/>
        </w:rPr>
        <w:t>coloured</w:t>
      </w:r>
      <w:proofErr w:type="gramEnd"/>
      <w:r w:rsidR="0057362B">
        <w:rPr>
          <w:rFonts w:ascii="Calibri" w:hAnsi="Calibri" w:cs="Calibri"/>
          <w:sz w:val="22"/>
          <w:szCs w:val="22"/>
        </w:rPr>
        <w:t xml:space="preserve"> rings</w:t>
      </w:r>
      <w:r>
        <w:rPr>
          <w:rFonts w:ascii="Calibri" w:hAnsi="Calibri" w:cs="Calibri"/>
          <w:sz w:val="22"/>
          <w:szCs w:val="22"/>
        </w:rPr>
        <w:t xml:space="preserve"> owing to the ease of which the Chough could remove them</w:t>
      </w:r>
      <w:r w:rsidR="0057362B">
        <w:rPr>
          <w:rFonts w:ascii="Calibri" w:hAnsi="Calibri" w:cs="Calibri"/>
          <w:sz w:val="22"/>
          <w:szCs w:val="22"/>
        </w:rPr>
        <w:t>.</w:t>
      </w:r>
    </w:p>
    <w:p w14:paraId="72CB764D" w14:textId="77777777" w:rsidR="006A3999" w:rsidRDefault="006A3999" w:rsidP="006A3999">
      <w:pPr>
        <w:keepNext/>
        <w:jc w:val="center"/>
      </w:pPr>
      <w:r w:rsidRPr="00FC5395">
        <w:rPr>
          <w:rFonts w:ascii="Calibri" w:hAnsi="Calibri" w:cs="Calibri"/>
          <w:noProof/>
          <w:sz w:val="22"/>
          <w:szCs w:val="22"/>
        </w:rPr>
        <w:drawing>
          <wp:inline distT="0" distB="0" distL="0" distR="0" wp14:anchorId="02739A8B" wp14:editId="40E93324">
            <wp:extent cx="1990164" cy="1492510"/>
            <wp:effectExtent l="0" t="0" r="3810" b="6350"/>
            <wp:docPr id="2098094845" name="Picture 2" descr="A person holding a black and brown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094845" name="Picture 2" descr="A person holding a black and brown object&#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90164" cy="1492510"/>
                    </a:xfrm>
                    <a:prstGeom prst="rect">
                      <a:avLst/>
                    </a:prstGeom>
                  </pic:spPr>
                </pic:pic>
              </a:graphicData>
            </a:graphic>
          </wp:inline>
        </w:drawing>
      </w:r>
    </w:p>
    <w:p w14:paraId="5CF55328" w14:textId="4260C589" w:rsidR="001E0428" w:rsidRDefault="006A3999" w:rsidP="006A3999">
      <w:pPr>
        <w:pStyle w:val="Caption"/>
        <w:jc w:val="center"/>
      </w:pPr>
      <w:r>
        <w:t xml:space="preserve">Figure </w:t>
      </w:r>
      <w:r>
        <w:fldChar w:fldCharType="begin"/>
      </w:r>
      <w:r>
        <w:instrText xml:space="preserve"> SEQ Figure \* ARABIC </w:instrText>
      </w:r>
      <w:r>
        <w:fldChar w:fldCharType="separate"/>
      </w:r>
      <w:r w:rsidR="009A437D">
        <w:rPr>
          <w:noProof/>
        </w:rPr>
        <w:t>12</w:t>
      </w:r>
      <w:r>
        <w:fldChar w:fldCharType="end"/>
      </w:r>
      <w:r>
        <w:t xml:space="preserve"> - J</w:t>
      </w:r>
      <w:r w:rsidRPr="006F6514">
        <w:t xml:space="preserve">uvenile Chough being ringed (under licence) with </w:t>
      </w:r>
      <w:r w:rsidR="00B84882">
        <w:t>unique metal and colour</w:t>
      </w:r>
      <w:r w:rsidRPr="006F6514">
        <w:t xml:space="preserve"> identification rings</w:t>
      </w:r>
      <w:r w:rsidR="00B84882">
        <w:t>.</w:t>
      </w:r>
    </w:p>
    <w:p w14:paraId="47F36107" w14:textId="0C1E6B1A" w:rsidR="001E0428" w:rsidRDefault="001E0428" w:rsidP="001E0428">
      <w:pPr>
        <w:jc w:val="center"/>
        <w:rPr>
          <w:rFonts w:ascii="Calibri" w:hAnsi="Calibri" w:cs="Calibri"/>
          <w:b/>
          <w:bCs/>
          <w:i/>
          <w:iCs/>
        </w:rPr>
      </w:pPr>
      <w:r>
        <w:br w:type="page"/>
      </w:r>
      <w:r w:rsidRPr="00B37AD8">
        <w:rPr>
          <w:rFonts w:ascii="Calibri" w:hAnsi="Calibri" w:cs="Calibri"/>
          <w:b/>
          <w:bCs/>
        </w:rPr>
        <w:lastRenderedPageBreak/>
        <w:t xml:space="preserve">Barn Owl - </w:t>
      </w:r>
      <w:r w:rsidRPr="00B37AD8">
        <w:rPr>
          <w:rFonts w:ascii="Calibri" w:hAnsi="Calibri" w:cs="Calibri"/>
          <w:b/>
          <w:bCs/>
          <w:i/>
          <w:iCs/>
        </w:rPr>
        <w:t>Screeaghag Oie</w:t>
      </w:r>
    </w:p>
    <w:p w14:paraId="34692D41" w14:textId="77777777" w:rsidR="001E0428" w:rsidRPr="001E0428" w:rsidRDefault="001E0428" w:rsidP="001E0428">
      <w:pPr>
        <w:jc w:val="center"/>
        <w:rPr>
          <w:i/>
          <w:iCs/>
          <w:color w:val="0E2841" w:themeColor="text2"/>
          <w:sz w:val="18"/>
          <w:szCs w:val="18"/>
        </w:rPr>
      </w:pPr>
    </w:p>
    <w:p w14:paraId="61E52A01" w14:textId="77777777" w:rsidR="001E0428" w:rsidRDefault="001E0428" w:rsidP="001E0428">
      <w:pPr>
        <w:keepNext/>
        <w:jc w:val="center"/>
      </w:pPr>
      <w:r w:rsidRPr="00B37AD8">
        <w:rPr>
          <w:rFonts w:ascii="Calibri" w:hAnsi="Calibri" w:cs="Calibri"/>
          <w:b/>
          <w:bCs/>
          <w:noProof/>
          <w:sz w:val="22"/>
          <w:szCs w:val="22"/>
        </w:rPr>
        <w:drawing>
          <wp:inline distT="0" distB="0" distL="0" distR="0" wp14:anchorId="3F114E11" wp14:editId="28041D6A">
            <wp:extent cx="2202815" cy="3677285"/>
            <wp:effectExtent l="0" t="0" r="0" b="5715"/>
            <wp:docPr id="1759223130" name="Picture 6" descr="A person holding a white ow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223130" name="Picture 6" descr="A person holding a white owl&#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02815" cy="3677285"/>
                    </a:xfrm>
                    <a:prstGeom prst="rect">
                      <a:avLst/>
                    </a:prstGeom>
                  </pic:spPr>
                </pic:pic>
              </a:graphicData>
            </a:graphic>
          </wp:inline>
        </w:drawing>
      </w:r>
    </w:p>
    <w:p w14:paraId="3021E65C" w14:textId="71D617F2" w:rsidR="00B37AD8" w:rsidRPr="00B84882" w:rsidRDefault="001E0428" w:rsidP="00B84882">
      <w:pPr>
        <w:pStyle w:val="Caption"/>
        <w:jc w:val="center"/>
      </w:pPr>
      <w:r>
        <w:t xml:space="preserve">Figure </w:t>
      </w:r>
      <w:r>
        <w:fldChar w:fldCharType="begin"/>
      </w:r>
      <w:r>
        <w:instrText xml:space="preserve"> SEQ Figure \* ARABIC </w:instrText>
      </w:r>
      <w:r>
        <w:fldChar w:fldCharType="separate"/>
      </w:r>
      <w:r w:rsidR="009A437D">
        <w:rPr>
          <w:noProof/>
        </w:rPr>
        <w:t>13</w:t>
      </w:r>
      <w:r>
        <w:fldChar w:fldCharType="end"/>
      </w:r>
      <w:r>
        <w:t xml:space="preserve"> - Adult female Barn Owl ringed (under DEFA &amp; BTO licence) from an active nestbox.</w:t>
      </w:r>
      <w:r w:rsidR="00B84882">
        <w:t xml:space="preserve"> © MWT </w:t>
      </w:r>
    </w:p>
    <w:p w14:paraId="05CB4456" w14:textId="44DD9FD0" w:rsidR="001E4228" w:rsidRPr="002A68CB" w:rsidRDefault="001E4228" w:rsidP="001E4228">
      <w:pPr>
        <w:rPr>
          <w:rFonts w:ascii="Calibri" w:hAnsi="Calibri" w:cs="Calibri"/>
          <w:sz w:val="22"/>
          <w:szCs w:val="22"/>
        </w:rPr>
      </w:pPr>
      <w:r>
        <w:rPr>
          <w:rFonts w:ascii="Calibri" w:hAnsi="Calibri" w:cs="Calibri"/>
          <w:sz w:val="22"/>
          <w:szCs w:val="22"/>
        </w:rPr>
        <w:t>Barn Owl</w:t>
      </w:r>
      <w:r w:rsidRPr="002A68CB">
        <w:rPr>
          <w:rFonts w:ascii="Calibri" w:hAnsi="Calibri" w:cs="Calibri"/>
          <w:sz w:val="22"/>
          <w:szCs w:val="22"/>
        </w:rPr>
        <w:t xml:space="preserve"> </w:t>
      </w:r>
      <w:proofErr w:type="gramStart"/>
      <w:r w:rsidRPr="002A68CB">
        <w:rPr>
          <w:rFonts w:ascii="Calibri" w:hAnsi="Calibri" w:cs="Calibri"/>
          <w:sz w:val="22"/>
          <w:szCs w:val="22"/>
        </w:rPr>
        <w:t>are</w:t>
      </w:r>
      <w:proofErr w:type="gramEnd"/>
      <w:r w:rsidRPr="002A68CB">
        <w:rPr>
          <w:rFonts w:ascii="Calibri" w:hAnsi="Calibri" w:cs="Calibri"/>
          <w:sz w:val="22"/>
          <w:szCs w:val="22"/>
        </w:rPr>
        <w:t xml:space="preserve"> a red-listed, Schedule 1 (specially protected) species which has undergone population and range decline on the Island</w:t>
      </w:r>
      <w:r>
        <w:rPr>
          <w:rFonts w:ascii="Calibri" w:hAnsi="Calibri" w:cs="Calibri"/>
          <w:sz w:val="22"/>
          <w:szCs w:val="22"/>
        </w:rPr>
        <w:t>. The Island has likely never supported a large Barn Owl population</w:t>
      </w:r>
      <w:r w:rsidR="00B84882">
        <w:rPr>
          <w:rFonts w:ascii="Calibri" w:hAnsi="Calibri" w:cs="Calibri"/>
          <w:sz w:val="22"/>
          <w:szCs w:val="22"/>
        </w:rPr>
        <w:t xml:space="preserve"> (noting the absence of their primary food, voles)</w:t>
      </w:r>
      <w:r>
        <w:rPr>
          <w:rFonts w:ascii="Calibri" w:hAnsi="Calibri" w:cs="Calibri"/>
          <w:sz w:val="22"/>
          <w:szCs w:val="22"/>
        </w:rPr>
        <w:t>, however the future viability of this population remains in considerable doubt without effective conservation effort</w:t>
      </w:r>
      <w:r w:rsidR="00B84882">
        <w:rPr>
          <w:rFonts w:ascii="Calibri" w:hAnsi="Calibri" w:cs="Calibri"/>
          <w:sz w:val="22"/>
          <w:szCs w:val="22"/>
        </w:rPr>
        <w:t xml:space="preserve"> for a variety of reasons, including the widespread use of rodenticides which can kill Barn Owls through secondary poisoning</w:t>
      </w:r>
      <w:r>
        <w:rPr>
          <w:rFonts w:ascii="Calibri" w:hAnsi="Calibri" w:cs="Calibri"/>
          <w:sz w:val="22"/>
          <w:szCs w:val="22"/>
        </w:rPr>
        <w:t>.</w:t>
      </w:r>
    </w:p>
    <w:p w14:paraId="3E25CEF6" w14:textId="77777777" w:rsidR="001E4228" w:rsidRDefault="001E4228" w:rsidP="00FC5395">
      <w:pPr>
        <w:rPr>
          <w:rFonts w:ascii="Calibri" w:hAnsi="Calibri" w:cs="Calibri"/>
          <w:sz w:val="22"/>
          <w:szCs w:val="22"/>
        </w:rPr>
      </w:pPr>
    </w:p>
    <w:p w14:paraId="5AA158CB" w14:textId="33672F43" w:rsidR="00FC5395" w:rsidRDefault="00FC5395" w:rsidP="00FC5395">
      <w:pPr>
        <w:rPr>
          <w:rFonts w:ascii="Calibri" w:hAnsi="Calibri" w:cs="Calibri"/>
          <w:sz w:val="22"/>
          <w:szCs w:val="22"/>
        </w:rPr>
      </w:pPr>
      <w:r w:rsidRPr="00FC5395">
        <w:rPr>
          <w:rFonts w:ascii="Calibri" w:hAnsi="Calibri" w:cs="Calibri"/>
          <w:sz w:val="22"/>
          <w:szCs w:val="22"/>
        </w:rPr>
        <w:t xml:space="preserve">With only around ten </w:t>
      </w:r>
      <w:r w:rsidR="0057362B">
        <w:rPr>
          <w:rFonts w:ascii="Calibri" w:hAnsi="Calibri" w:cs="Calibri"/>
          <w:sz w:val="22"/>
          <w:szCs w:val="22"/>
        </w:rPr>
        <w:t xml:space="preserve">breeding </w:t>
      </w:r>
      <w:r w:rsidRPr="00FC5395">
        <w:rPr>
          <w:rFonts w:ascii="Calibri" w:hAnsi="Calibri" w:cs="Calibri"/>
          <w:sz w:val="22"/>
          <w:szCs w:val="22"/>
        </w:rPr>
        <w:t xml:space="preserve">pairs remaining Island-wide, the agricultural </w:t>
      </w:r>
      <w:r w:rsidR="00B84882">
        <w:rPr>
          <w:rFonts w:ascii="Calibri" w:hAnsi="Calibri" w:cs="Calibri"/>
          <w:sz w:val="22"/>
          <w:szCs w:val="22"/>
        </w:rPr>
        <w:t>N</w:t>
      </w:r>
      <w:r w:rsidRPr="00FC5395">
        <w:rPr>
          <w:rFonts w:ascii="Calibri" w:hAnsi="Calibri" w:cs="Calibri"/>
          <w:sz w:val="22"/>
          <w:szCs w:val="22"/>
        </w:rPr>
        <w:t xml:space="preserve">orthern </w:t>
      </w:r>
      <w:r w:rsidR="00B84882">
        <w:rPr>
          <w:rFonts w:ascii="Calibri" w:hAnsi="Calibri" w:cs="Calibri"/>
          <w:sz w:val="22"/>
          <w:szCs w:val="22"/>
        </w:rPr>
        <w:t>P</w:t>
      </w:r>
      <w:r w:rsidRPr="00FC5395">
        <w:rPr>
          <w:rFonts w:ascii="Calibri" w:hAnsi="Calibri" w:cs="Calibri"/>
          <w:sz w:val="22"/>
          <w:szCs w:val="22"/>
        </w:rPr>
        <w:t>lain is the Manx stronghold of this species</w:t>
      </w:r>
      <w:r w:rsidR="00B84882">
        <w:rPr>
          <w:rFonts w:ascii="Calibri" w:hAnsi="Calibri" w:cs="Calibri"/>
          <w:sz w:val="22"/>
          <w:szCs w:val="22"/>
        </w:rPr>
        <w:t>.</w:t>
      </w:r>
      <w:r w:rsidR="0057362B">
        <w:rPr>
          <w:rFonts w:ascii="Calibri" w:hAnsi="Calibri" w:cs="Calibri"/>
          <w:sz w:val="22"/>
          <w:szCs w:val="22"/>
        </w:rPr>
        <w:t xml:space="preserve"> Records were also received from the lowland agricultural areas of German, Patrick, Marown, Santon, Rushen and Arbory</w:t>
      </w:r>
      <w:r w:rsidR="00B84882">
        <w:rPr>
          <w:rFonts w:ascii="Calibri" w:hAnsi="Calibri" w:cs="Calibri"/>
          <w:sz w:val="22"/>
          <w:szCs w:val="22"/>
        </w:rPr>
        <w:t xml:space="preserve"> parishes</w:t>
      </w:r>
      <w:r w:rsidRPr="00FC5395">
        <w:rPr>
          <w:rFonts w:ascii="Calibri" w:hAnsi="Calibri" w:cs="Calibri"/>
          <w:sz w:val="22"/>
          <w:szCs w:val="22"/>
        </w:rPr>
        <w:t>. Working with farmers, eight Barn Owl boxes were monitored, resulting in two breeding pairs being located. From these, seven chicks were ringed along with two adults (one from each occupied box). Through the autumn</w:t>
      </w:r>
      <w:r w:rsidR="00B84882">
        <w:rPr>
          <w:rFonts w:ascii="Calibri" w:hAnsi="Calibri" w:cs="Calibri"/>
          <w:sz w:val="22"/>
          <w:szCs w:val="22"/>
        </w:rPr>
        <w:t xml:space="preserve"> and </w:t>
      </w:r>
      <w:r w:rsidRPr="00FC5395">
        <w:rPr>
          <w:rFonts w:ascii="Calibri" w:hAnsi="Calibri" w:cs="Calibri"/>
          <w:sz w:val="22"/>
          <w:szCs w:val="22"/>
        </w:rPr>
        <w:t xml:space="preserve">winter of 2024, </w:t>
      </w:r>
      <w:r w:rsidR="00B84882">
        <w:rPr>
          <w:rFonts w:ascii="Calibri" w:hAnsi="Calibri" w:cs="Calibri"/>
          <w:sz w:val="22"/>
          <w:szCs w:val="22"/>
        </w:rPr>
        <w:t xml:space="preserve">twenty </w:t>
      </w:r>
      <w:r w:rsidRPr="00FC5395">
        <w:rPr>
          <w:rFonts w:ascii="Calibri" w:hAnsi="Calibri" w:cs="Calibri"/>
          <w:sz w:val="22"/>
          <w:szCs w:val="22"/>
        </w:rPr>
        <w:t xml:space="preserve">Barn Owl nest boxes </w:t>
      </w:r>
      <w:r w:rsidR="004825D3">
        <w:rPr>
          <w:rFonts w:ascii="Calibri" w:hAnsi="Calibri" w:cs="Calibri"/>
          <w:sz w:val="22"/>
          <w:szCs w:val="22"/>
        </w:rPr>
        <w:t xml:space="preserve">(built by Robert Fisher to Barn Owl Trust specifications) </w:t>
      </w:r>
      <w:r w:rsidRPr="00FC5395">
        <w:rPr>
          <w:rFonts w:ascii="Calibri" w:hAnsi="Calibri" w:cs="Calibri"/>
          <w:sz w:val="22"/>
          <w:szCs w:val="22"/>
        </w:rPr>
        <w:t xml:space="preserve">have been distributed across the Island to give the species protection while roosting and breeding. </w:t>
      </w:r>
    </w:p>
    <w:p w14:paraId="739E01D5" w14:textId="77777777" w:rsidR="001E0428" w:rsidRDefault="001E0428" w:rsidP="00FC5395">
      <w:pPr>
        <w:rPr>
          <w:rFonts w:ascii="Calibri" w:hAnsi="Calibri" w:cs="Calibri"/>
          <w:sz w:val="22"/>
          <w:szCs w:val="22"/>
        </w:rPr>
      </w:pPr>
    </w:p>
    <w:p w14:paraId="6E1DD044" w14:textId="77777777" w:rsidR="001E0428" w:rsidRDefault="001E0428" w:rsidP="001E0428">
      <w:pPr>
        <w:pStyle w:val="Caption"/>
        <w:keepNext/>
        <w:jc w:val="center"/>
      </w:pPr>
      <w:r w:rsidRPr="00B37AD8">
        <w:rPr>
          <w:rFonts w:ascii="Calibri" w:hAnsi="Calibri" w:cs="Calibri"/>
          <w:b/>
          <w:bCs/>
          <w:noProof/>
          <w:sz w:val="22"/>
          <w:szCs w:val="22"/>
        </w:rPr>
        <w:drawing>
          <wp:inline distT="0" distB="0" distL="0" distR="0" wp14:anchorId="0A1668A8" wp14:editId="22C2B3CF">
            <wp:extent cx="2528047" cy="1896175"/>
            <wp:effectExtent l="0" t="0" r="0" b="0"/>
            <wp:docPr id="1136953585" name="Picture 7" descr="A group of white owls in a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953585" name="Picture 7" descr="A group of white owls in a box&#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40849" cy="1905777"/>
                    </a:xfrm>
                    <a:prstGeom prst="rect">
                      <a:avLst/>
                    </a:prstGeom>
                  </pic:spPr>
                </pic:pic>
              </a:graphicData>
            </a:graphic>
          </wp:inline>
        </w:drawing>
      </w:r>
    </w:p>
    <w:p w14:paraId="1381AB43" w14:textId="177BE984" w:rsidR="0047429B" w:rsidRDefault="001E0428" w:rsidP="0047429B">
      <w:pPr>
        <w:pStyle w:val="Caption"/>
        <w:jc w:val="center"/>
      </w:pPr>
      <w:r>
        <w:t xml:space="preserve">Figure </w:t>
      </w:r>
      <w:r>
        <w:fldChar w:fldCharType="begin"/>
      </w:r>
      <w:r>
        <w:instrText xml:space="preserve"> SEQ Figure \* ARABIC </w:instrText>
      </w:r>
      <w:r>
        <w:fldChar w:fldCharType="separate"/>
      </w:r>
      <w:r w:rsidR="009A437D">
        <w:rPr>
          <w:noProof/>
        </w:rPr>
        <w:t>14</w:t>
      </w:r>
      <w:r>
        <w:fldChar w:fldCharType="end"/>
      </w:r>
      <w:r>
        <w:t xml:space="preserve"> - Barn Owl chicks in the nest after being ringed (under </w:t>
      </w:r>
      <w:r w:rsidR="00B84882">
        <w:t>l</w:t>
      </w:r>
      <w:r>
        <w:t>icence).</w:t>
      </w:r>
      <w:r w:rsidR="00B84882">
        <w:t xml:space="preserve"> Confidential site. 2024. © Robert Fisher</w:t>
      </w:r>
    </w:p>
    <w:p w14:paraId="5002ECB6" w14:textId="77777777" w:rsidR="0047429B" w:rsidRDefault="00FC5395" w:rsidP="0047429B">
      <w:pPr>
        <w:pStyle w:val="Caption"/>
        <w:keepNext/>
        <w:jc w:val="center"/>
      </w:pPr>
      <w:r w:rsidRPr="00FC5395">
        <w:rPr>
          <w:rFonts w:ascii="Calibri" w:hAnsi="Calibri" w:cs="Calibri"/>
          <w:b/>
          <w:bCs/>
          <w:noProof/>
          <w:sz w:val="22"/>
          <w:szCs w:val="22"/>
        </w:rPr>
        <w:lastRenderedPageBreak/>
        <w:drawing>
          <wp:inline distT="0" distB="0" distL="0" distR="0" wp14:anchorId="19B581FF" wp14:editId="6C9E14DD">
            <wp:extent cx="5497944" cy="4123764"/>
            <wp:effectExtent l="0" t="0" r="1270" b="3810"/>
            <wp:docPr id="2067316931" name="Picture 15" descr="A group of wooden bird hou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316931" name="Picture 15" descr="A group of wooden bird houses&#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560228" cy="4170481"/>
                    </a:xfrm>
                    <a:prstGeom prst="rect">
                      <a:avLst/>
                    </a:prstGeom>
                  </pic:spPr>
                </pic:pic>
              </a:graphicData>
            </a:graphic>
          </wp:inline>
        </w:drawing>
      </w:r>
    </w:p>
    <w:p w14:paraId="084E0757" w14:textId="751B88DC" w:rsidR="00FC5395" w:rsidRPr="00F8584E" w:rsidRDefault="0047429B" w:rsidP="00F8584E">
      <w:pPr>
        <w:pStyle w:val="Caption"/>
        <w:jc w:val="center"/>
      </w:pPr>
      <w:r>
        <w:t xml:space="preserve">Figure </w:t>
      </w:r>
      <w:r>
        <w:fldChar w:fldCharType="begin"/>
      </w:r>
      <w:r>
        <w:instrText xml:space="preserve"> SEQ Figure \* ARABIC </w:instrText>
      </w:r>
      <w:r>
        <w:fldChar w:fldCharType="separate"/>
      </w:r>
      <w:r w:rsidR="009A437D">
        <w:rPr>
          <w:noProof/>
        </w:rPr>
        <w:t>15</w:t>
      </w:r>
      <w:r>
        <w:fldChar w:fldCharType="end"/>
      </w:r>
      <w:r w:rsidRPr="00CF4B93">
        <w:t xml:space="preserve"> - Six Barn Owl boxes ready for distribution around the Island.</w:t>
      </w:r>
      <w:r w:rsidR="00B84882">
        <w:t xml:space="preserve"> © Robert Fisher </w:t>
      </w:r>
    </w:p>
    <w:p w14:paraId="7040B7B3" w14:textId="77777777" w:rsidR="0047429B" w:rsidRDefault="00FC5395" w:rsidP="0047429B">
      <w:pPr>
        <w:keepNext/>
        <w:jc w:val="center"/>
      </w:pPr>
      <w:r w:rsidRPr="00FC5395">
        <w:rPr>
          <w:rFonts w:ascii="Calibri" w:hAnsi="Calibri" w:cs="Calibri"/>
          <w:b/>
          <w:bCs/>
          <w:noProof/>
          <w:sz w:val="22"/>
          <w:szCs w:val="22"/>
        </w:rPr>
        <w:drawing>
          <wp:inline distT="0" distB="0" distL="0" distR="0" wp14:anchorId="7BF6FF17" wp14:editId="7E497E2F">
            <wp:extent cx="3836684" cy="2877302"/>
            <wp:effectExtent l="0" t="2858" r="0" b="0"/>
            <wp:docPr id="528347626" name="Picture 17" descr="A bird house in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347626" name="Picture 17" descr="A bird house in a tree&#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3893409" cy="2919843"/>
                    </a:xfrm>
                    <a:prstGeom prst="rect">
                      <a:avLst/>
                    </a:prstGeom>
                  </pic:spPr>
                </pic:pic>
              </a:graphicData>
            </a:graphic>
          </wp:inline>
        </w:drawing>
      </w:r>
    </w:p>
    <w:p w14:paraId="1C5E699C" w14:textId="77777777" w:rsidR="0047429B" w:rsidRDefault="0047429B" w:rsidP="0047429B">
      <w:pPr>
        <w:keepNext/>
        <w:jc w:val="center"/>
      </w:pPr>
    </w:p>
    <w:p w14:paraId="4D4E742B" w14:textId="0DE8355A" w:rsidR="0047429B" w:rsidRPr="0047429B" w:rsidRDefault="0047429B" w:rsidP="0047429B">
      <w:pPr>
        <w:pStyle w:val="Caption"/>
        <w:jc w:val="center"/>
      </w:pPr>
      <w:r>
        <w:t xml:space="preserve">Figure </w:t>
      </w:r>
      <w:r>
        <w:fldChar w:fldCharType="begin"/>
      </w:r>
      <w:r>
        <w:instrText xml:space="preserve"> SEQ Figure \* ARABIC </w:instrText>
      </w:r>
      <w:r>
        <w:fldChar w:fldCharType="separate"/>
      </w:r>
      <w:r w:rsidR="009A437D">
        <w:rPr>
          <w:noProof/>
        </w:rPr>
        <w:t>16</w:t>
      </w:r>
      <w:r>
        <w:fldChar w:fldCharType="end"/>
      </w:r>
      <w:r w:rsidRPr="00A84F49">
        <w:t xml:space="preserve"> - Barn Owl box installed in a mature</w:t>
      </w:r>
      <w:r w:rsidR="00B84882">
        <w:t xml:space="preserve"> Sycamore</w:t>
      </w:r>
      <w:r w:rsidRPr="00A84F49">
        <w:t xml:space="preserve"> tree</w:t>
      </w:r>
      <w:r w:rsidR="00B84882">
        <w:t>,</w:t>
      </w:r>
      <w:r w:rsidRPr="00A84F49">
        <w:t xml:space="preserve"> surrounded by open</w:t>
      </w:r>
      <w:r w:rsidR="00B84882">
        <w:t>,</w:t>
      </w:r>
      <w:r w:rsidRPr="00A84F49">
        <w:t xml:space="preserve"> rough grassland.</w:t>
      </w:r>
      <w:r w:rsidR="00B84882">
        <w:t xml:space="preserve"> Ballaugh. © MWT</w:t>
      </w:r>
    </w:p>
    <w:p w14:paraId="58A79DC6" w14:textId="22F9340C" w:rsidR="004825D3" w:rsidRPr="00FC5395" w:rsidRDefault="004825D3" w:rsidP="0047429B">
      <w:pPr>
        <w:jc w:val="center"/>
        <w:rPr>
          <w:rFonts w:ascii="Calibri" w:hAnsi="Calibri" w:cs="Calibri"/>
          <w:sz w:val="22"/>
          <w:szCs w:val="22"/>
        </w:rPr>
      </w:pPr>
      <w:r w:rsidRPr="00FC5395">
        <w:rPr>
          <w:rFonts w:ascii="Calibri" w:hAnsi="Calibri" w:cs="Calibri"/>
          <w:noProof/>
          <w:sz w:val="22"/>
          <w:szCs w:val="22"/>
        </w:rPr>
        <w:lastRenderedPageBreak/>
        <w:drawing>
          <wp:inline distT="0" distB="0" distL="0" distR="0" wp14:anchorId="376B68DF" wp14:editId="6F71D880">
            <wp:extent cx="1768517" cy="1193837"/>
            <wp:effectExtent l="0" t="0" r="0" b="0"/>
            <wp:docPr id="166123426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234269" name="Picture 1661234269"/>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806449" cy="1219443"/>
                    </a:xfrm>
                    <a:prstGeom prst="rect">
                      <a:avLst/>
                    </a:prstGeom>
                  </pic:spPr>
                </pic:pic>
              </a:graphicData>
            </a:graphic>
          </wp:inline>
        </w:drawing>
      </w:r>
    </w:p>
    <w:p w14:paraId="315CA134" w14:textId="77777777" w:rsidR="004825D3" w:rsidRPr="00FC5395" w:rsidRDefault="004825D3" w:rsidP="004825D3">
      <w:pPr>
        <w:rPr>
          <w:rFonts w:ascii="Calibri" w:hAnsi="Calibri" w:cs="Calibri"/>
          <w:sz w:val="22"/>
          <w:szCs w:val="22"/>
        </w:rPr>
      </w:pPr>
    </w:p>
    <w:p w14:paraId="49A10D6C" w14:textId="6D91A47F" w:rsidR="004825D3" w:rsidRPr="00FC5395" w:rsidRDefault="00B84882" w:rsidP="004825D3">
      <w:pPr>
        <w:rPr>
          <w:rFonts w:ascii="Calibri" w:hAnsi="Calibri" w:cs="Calibri"/>
          <w:sz w:val="22"/>
          <w:szCs w:val="22"/>
        </w:rPr>
      </w:pPr>
      <w:r>
        <w:rPr>
          <w:rFonts w:ascii="Calibri" w:hAnsi="Calibri" w:cs="Calibri"/>
          <w:sz w:val="22"/>
          <w:szCs w:val="22"/>
        </w:rPr>
        <w:t>Considerable f</w:t>
      </w:r>
      <w:r w:rsidR="004825D3" w:rsidRPr="00FC5395">
        <w:rPr>
          <w:rFonts w:ascii="Calibri" w:hAnsi="Calibri" w:cs="Calibri"/>
          <w:sz w:val="22"/>
          <w:szCs w:val="22"/>
        </w:rPr>
        <w:t xml:space="preserve">unding from the Curraghs Wildlife Park </w:t>
      </w:r>
      <w:r>
        <w:rPr>
          <w:rFonts w:ascii="Calibri" w:hAnsi="Calibri" w:cs="Calibri"/>
          <w:sz w:val="22"/>
          <w:szCs w:val="22"/>
        </w:rPr>
        <w:t xml:space="preserve">Conservation Fund </w:t>
      </w:r>
      <w:r w:rsidR="004825D3" w:rsidRPr="00FC5395">
        <w:rPr>
          <w:rFonts w:ascii="Calibri" w:hAnsi="Calibri" w:cs="Calibri"/>
          <w:sz w:val="22"/>
          <w:szCs w:val="22"/>
        </w:rPr>
        <w:t xml:space="preserve">has allowed us to expand our Barn Owl project here on the Island. </w:t>
      </w:r>
      <w:r w:rsidR="009E0911">
        <w:rPr>
          <w:rFonts w:ascii="Calibri" w:hAnsi="Calibri" w:cs="Calibri"/>
          <w:sz w:val="22"/>
          <w:szCs w:val="22"/>
        </w:rPr>
        <w:t>T</w:t>
      </w:r>
      <w:r>
        <w:rPr>
          <w:rFonts w:ascii="Calibri" w:hAnsi="Calibri" w:cs="Calibri"/>
          <w:sz w:val="22"/>
          <w:szCs w:val="22"/>
        </w:rPr>
        <w:t>h</w:t>
      </w:r>
      <w:r w:rsidR="009E0911">
        <w:rPr>
          <w:rFonts w:ascii="Calibri" w:hAnsi="Calibri" w:cs="Calibri"/>
          <w:sz w:val="22"/>
          <w:szCs w:val="22"/>
        </w:rPr>
        <w:t>e start of this exciting</w:t>
      </w:r>
      <w:r>
        <w:rPr>
          <w:rFonts w:ascii="Calibri" w:hAnsi="Calibri" w:cs="Calibri"/>
          <w:sz w:val="22"/>
          <w:szCs w:val="22"/>
        </w:rPr>
        <w:t xml:space="preserve"> collaboration</w:t>
      </w:r>
      <w:r w:rsidR="009E0911">
        <w:rPr>
          <w:rFonts w:ascii="Calibri" w:hAnsi="Calibri" w:cs="Calibri"/>
          <w:sz w:val="22"/>
          <w:szCs w:val="22"/>
        </w:rPr>
        <w:t xml:space="preserve"> was marked by the distribution, for </w:t>
      </w:r>
      <w:proofErr w:type="gramStart"/>
      <w:r w:rsidR="009E0911">
        <w:rPr>
          <w:rFonts w:ascii="Calibri" w:hAnsi="Calibri" w:cs="Calibri"/>
          <w:sz w:val="22"/>
          <w:szCs w:val="22"/>
        </w:rPr>
        <w:t>free,</w:t>
      </w:r>
      <w:proofErr w:type="gramEnd"/>
      <w:r w:rsidR="009E0911">
        <w:rPr>
          <w:rFonts w:ascii="Calibri" w:hAnsi="Calibri" w:cs="Calibri"/>
          <w:sz w:val="22"/>
          <w:szCs w:val="22"/>
        </w:rPr>
        <w:t xml:space="preserve"> of </w:t>
      </w:r>
      <w:r w:rsidR="004825D3" w:rsidRPr="00FC5395">
        <w:rPr>
          <w:rFonts w:ascii="Calibri" w:hAnsi="Calibri" w:cs="Calibri"/>
          <w:sz w:val="22"/>
          <w:szCs w:val="22"/>
        </w:rPr>
        <w:t>cop</w:t>
      </w:r>
      <w:r w:rsidR="009E0911">
        <w:rPr>
          <w:rFonts w:ascii="Calibri" w:hAnsi="Calibri" w:cs="Calibri"/>
          <w:sz w:val="22"/>
          <w:szCs w:val="22"/>
        </w:rPr>
        <w:t>ies</w:t>
      </w:r>
      <w:r w:rsidR="004825D3" w:rsidRPr="00FC5395">
        <w:rPr>
          <w:rFonts w:ascii="Calibri" w:hAnsi="Calibri" w:cs="Calibri"/>
          <w:sz w:val="22"/>
          <w:szCs w:val="22"/>
        </w:rPr>
        <w:t xml:space="preserve"> of </w:t>
      </w:r>
      <w:r w:rsidR="008E66C4">
        <w:rPr>
          <w:rFonts w:ascii="Calibri" w:hAnsi="Calibri" w:cs="Calibri"/>
          <w:sz w:val="22"/>
          <w:szCs w:val="22"/>
        </w:rPr>
        <w:t>‘</w:t>
      </w:r>
      <w:r w:rsidR="004825D3" w:rsidRPr="00FC5395">
        <w:rPr>
          <w:rFonts w:ascii="Calibri" w:hAnsi="Calibri" w:cs="Calibri"/>
          <w:sz w:val="22"/>
          <w:szCs w:val="22"/>
        </w:rPr>
        <w:t>The Book Of The Barn Owl</w:t>
      </w:r>
      <w:r w:rsidR="008E66C4">
        <w:rPr>
          <w:rFonts w:ascii="Calibri" w:hAnsi="Calibri" w:cs="Calibri"/>
          <w:sz w:val="22"/>
          <w:szCs w:val="22"/>
        </w:rPr>
        <w:t>’</w:t>
      </w:r>
      <w:r w:rsidR="004825D3" w:rsidRPr="00FC5395">
        <w:rPr>
          <w:rFonts w:ascii="Calibri" w:hAnsi="Calibri" w:cs="Calibri"/>
          <w:sz w:val="22"/>
          <w:szCs w:val="22"/>
        </w:rPr>
        <w:t xml:space="preserve"> by Sally Coulthard to </w:t>
      </w:r>
      <w:r w:rsidR="009E0911">
        <w:rPr>
          <w:rFonts w:ascii="Calibri" w:hAnsi="Calibri" w:cs="Calibri"/>
          <w:sz w:val="22"/>
          <w:szCs w:val="22"/>
        </w:rPr>
        <w:t>every</w:t>
      </w:r>
      <w:r w:rsidR="004825D3" w:rsidRPr="00FC5395">
        <w:rPr>
          <w:rFonts w:ascii="Calibri" w:hAnsi="Calibri" w:cs="Calibri"/>
          <w:sz w:val="22"/>
          <w:szCs w:val="22"/>
        </w:rPr>
        <w:t xml:space="preserve"> secondary school and</w:t>
      </w:r>
      <w:r w:rsidR="008E66C4">
        <w:rPr>
          <w:rFonts w:ascii="Calibri" w:hAnsi="Calibri" w:cs="Calibri"/>
          <w:sz w:val="22"/>
          <w:szCs w:val="22"/>
        </w:rPr>
        <w:t xml:space="preserve"> municipal </w:t>
      </w:r>
      <w:r w:rsidR="004825D3" w:rsidRPr="00FC5395">
        <w:rPr>
          <w:rFonts w:ascii="Calibri" w:hAnsi="Calibri" w:cs="Calibri"/>
          <w:sz w:val="22"/>
          <w:szCs w:val="22"/>
        </w:rPr>
        <w:t>library on the Island.</w:t>
      </w:r>
    </w:p>
    <w:p w14:paraId="428CD7A7" w14:textId="77777777" w:rsidR="004825D3" w:rsidRPr="00FC5395" w:rsidRDefault="004825D3" w:rsidP="004825D3">
      <w:pPr>
        <w:jc w:val="center"/>
        <w:rPr>
          <w:rFonts w:ascii="Calibri" w:hAnsi="Calibri" w:cs="Calibri"/>
          <w:b/>
          <w:bCs/>
          <w:sz w:val="22"/>
          <w:szCs w:val="22"/>
        </w:rPr>
      </w:pPr>
    </w:p>
    <w:p w14:paraId="261CF64A" w14:textId="77777777" w:rsidR="0047429B" w:rsidRDefault="004825D3" w:rsidP="0047429B">
      <w:pPr>
        <w:keepNext/>
        <w:jc w:val="center"/>
      </w:pPr>
      <w:r w:rsidRPr="00FC5395">
        <w:rPr>
          <w:rFonts w:ascii="Calibri" w:hAnsi="Calibri" w:cs="Calibri"/>
          <w:b/>
          <w:bCs/>
          <w:noProof/>
          <w:sz w:val="22"/>
          <w:szCs w:val="22"/>
        </w:rPr>
        <w:drawing>
          <wp:inline distT="0" distB="0" distL="0" distR="0" wp14:anchorId="40929478" wp14:editId="1C1F6DC6">
            <wp:extent cx="3989295" cy="2892747"/>
            <wp:effectExtent l="0" t="0" r="0" b="3175"/>
            <wp:docPr id="59919793" name="Picture 28" descr="A close-up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19793" name="Picture 28" descr="A close-up of a book&#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041377" cy="2930513"/>
                    </a:xfrm>
                    <a:prstGeom prst="rect">
                      <a:avLst/>
                    </a:prstGeom>
                  </pic:spPr>
                </pic:pic>
              </a:graphicData>
            </a:graphic>
          </wp:inline>
        </w:drawing>
      </w:r>
    </w:p>
    <w:p w14:paraId="4C069B7B" w14:textId="4F195592" w:rsidR="0047429B" w:rsidRDefault="0047429B" w:rsidP="0047429B">
      <w:pPr>
        <w:pStyle w:val="Caption"/>
        <w:jc w:val="center"/>
        <w:rPr>
          <w:rFonts w:ascii="Calibri" w:hAnsi="Calibri" w:cs="Calibri"/>
          <w:b/>
          <w:bCs/>
          <w:sz w:val="22"/>
          <w:szCs w:val="22"/>
        </w:rPr>
      </w:pPr>
      <w:r>
        <w:t xml:space="preserve">Figure </w:t>
      </w:r>
      <w:r>
        <w:fldChar w:fldCharType="begin"/>
      </w:r>
      <w:r>
        <w:instrText xml:space="preserve"> SEQ Figure \* ARABIC </w:instrText>
      </w:r>
      <w:r>
        <w:fldChar w:fldCharType="separate"/>
      </w:r>
      <w:r w:rsidR="009A437D">
        <w:rPr>
          <w:noProof/>
        </w:rPr>
        <w:t>17</w:t>
      </w:r>
      <w:r>
        <w:fldChar w:fldCharType="end"/>
      </w:r>
      <w:r>
        <w:t xml:space="preserve"> - Insert for each of the Sally Coulthard book</w:t>
      </w:r>
      <w:r w:rsidR="009E0911">
        <w:t>s</w:t>
      </w:r>
      <w:r>
        <w:t>.</w:t>
      </w:r>
    </w:p>
    <w:p w14:paraId="4F851018" w14:textId="77777777" w:rsidR="0047429B" w:rsidRDefault="0047429B" w:rsidP="004825D3">
      <w:pPr>
        <w:jc w:val="center"/>
        <w:rPr>
          <w:rFonts w:ascii="Calibri" w:hAnsi="Calibri" w:cs="Calibri"/>
          <w:b/>
          <w:bCs/>
          <w:sz w:val="22"/>
          <w:szCs w:val="22"/>
        </w:rPr>
      </w:pPr>
    </w:p>
    <w:p w14:paraId="5600687E" w14:textId="77777777" w:rsidR="0047429B" w:rsidRDefault="004825D3" w:rsidP="0047429B">
      <w:pPr>
        <w:keepNext/>
        <w:jc w:val="center"/>
      </w:pPr>
      <w:r w:rsidRPr="00FC5395">
        <w:rPr>
          <w:rFonts w:ascii="Calibri" w:hAnsi="Calibri" w:cs="Calibri"/>
          <w:b/>
          <w:bCs/>
          <w:noProof/>
          <w:sz w:val="22"/>
          <w:szCs w:val="22"/>
        </w:rPr>
        <w:drawing>
          <wp:inline distT="0" distB="0" distL="0" distR="0" wp14:anchorId="613772C0" wp14:editId="107FD983">
            <wp:extent cx="4078941" cy="2904878"/>
            <wp:effectExtent l="0" t="0" r="0" b="3810"/>
            <wp:docPr id="1875176650" name="Picture 25" descr="A stack of book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176650" name="Picture 25" descr="A stack of books on a table&#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142776" cy="2950339"/>
                    </a:xfrm>
                    <a:prstGeom prst="rect">
                      <a:avLst/>
                    </a:prstGeom>
                  </pic:spPr>
                </pic:pic>
              </a:graphicData>
            </a:graphic>
          </wp:inline>
        </w:drawing>
      </w:r>
    </w:p>
    <w:p w14:paraId="3039FF54" w14:textId="3D71A341" w:rsidR="004825D3" w:rsidRPr="00FC5395" w:rsidRDefault="0047429B" w:rsidP="0047429B">
      <w:pPr>
        <w:pStyle w:val="Caption"/>
        <w:jc w:val="center"/>
        <w:rPr>
          <w:rFonts w:ascii="Calibri" w:hAnsi="Calibri" w:cs="Calibri"/>
          <w:b/>
          <w:bCs/>
          <w:sz w:val="22"/>
          <w:szCs w:val="22"/>
        </w:rPr>
      </w:pPr>
      <w:r>
        <w:t xml:space="preserve">Figure </w:t>
      </w:r>
      <w:r>
        <w:fldChar w:fldCharType="begin"/>
      </w:r>
      <w:r>
        <w:instrText xml:space="preserve"> SEQ Figure \* ARABIC </w:instrText>
      </w:r>
      <w:r>
        <w:fldChar w:fldCharType="separate"/>
      </w:r>
      <w:r w:rsidR="009A437D">
        <w:rPr>
          <w:noProof/>
        </w:rPr>
        <w:t>18</w:t>
      </w:r>
      <w:r>
        <w:fldChar w:fldCharType="end"/>
      </w:r>
      <w:r>
        <w:t xml:space="preserve"> - Books ready for distribution to all municipal libraries and secondary schools on the Isle of Man.</w:t>
      </w:r>
    </w:p>
    <w:p w14:paraId="3C05154E" w14:textId="77777777" w:rsidR="004825D3" w:rsidRPr="00FC5395" w:rsidRDefault="004825D3" w:rsidP="004825D3">
      <w:pPr>
        <w:rPr>
          <w:rFonts w:ascii="Calibri" w:hAnsi="Calibri" w:cs="Calibri"/>
          <w:b/>
          <w:bCs/>
          <w:sz w:val="22"/>
          <w:szCs w:val="22"/>
        </w:rPr>
      </w:pPr>
    </w:p>
    <w:p w14:paraId="2026AF7C" w14:textId="77777777" w:rsidR="004825D3" w:rsidRPr="00FC5395" w:rsidRDefault="004825D3" w:rsidP="004825D3">
      <w:pPr>
        <w:rPr>
          <w:rFonts w:ascii="Calibri" w:hAnsi="Calibri" w:cs="Calibri"/>
          <w:sz w:val="22"/>
          <w:szCs w:val="22"/>
        </w:rPr>
      </w:pPr>
    </w:p>
    <w:p w14:paraId="3683E015" w14:textId="01454A96" w:rsidR="0047429B" w:rsidRDefault="004825D3" w:rsidP="0047429B">
      <w:pPr>
        <w:keepNext/>
        <w:jc w:val="center"/>
      </w:pPr>
      <w:r w:rsidRPr="00FC5395">
        <w:rPr>
          <w:rFonts w:ascii="Calibri" w:hAnsi="Calibri" w:cs="Calibri"/>
          <w:b/>
          <w:bCs/>
          <w:noProof/>
          <w:sz w:val="22"/>
          <w:szCs w:val="22"/>
        </w:rPr>
        <w:drawing>
          <wp:inline distT="0" distB="0" distL="0" distR="0" wp14:anchorId="7B7FD5A4" wp14:editId="39D63547">
            <wp:extent cx="5943600" cy="4458026"/>
            <wp:effectExtent l="0" t="0" r="0" b="0"/>
            <wp:docPr id="1906925553" name="Picture 21" descr="A chicken coop with a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925553" name="Picture 21" descr="A chicken coop with a fence&#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051453" cy="4538922"/>
                    </a:xfrm>
                    <a:prstGeom prst="rect">
                      <a:avLst/>
                    </a:prstGeom>
                  </pic:spPr>
                </pic:pic>
              </a:graphicData>
            </a:graphic>
          </wp:inline>
        </w:drawing>
      </w:r>
    </w:p>
    <w:p w14:paraId="7C38508E" w14:textId="18E49540" w:rsidR="0047429B" w:rsidRDefault="0047429B" w:rsidP="008E66C4">
      <w:pPr>
        <w:pStyle w:val="Caption"/>
        <w:jc w:val="center"/>
      </w:pPr>
      <w:r>
        <w:t xml:space="preserve">Figure </w:t>
      </w:r>
      <w:r>
        <w:fldChar w:fldCharType="begin"/>
      </w:r>
      <w:r>
        <w:instrText xml:space="preserve"> SEQ Figure \* ARABIC </w:instrText>
      </w:r>
      <w:r>
        <w:fldChar w:fldCharType="separate"/>
      </w:r>
      <w:r w:rsidR="009A437D">
        <w:rPr>
          <w:noProof/>
        </w:rPr>
        <w:t>19</w:t>
      </w:r>
      <w:r>
        <w:fldChar w:fldCharType="end"/>
      </w:r>
      <w:r>
        <w:t xml:space="preserve"> - </w:t>
      </w:r>
      <w:r w:rsidRPr="002C0D73">
        <w:t xml:space="preserve">The </w:t>
      </w:r>
      <w:r w:rsidR="009E0911">
        <w:t>Curraghs Wildlife Park’s</w:t>
      </w:r>
      <w:r w:rsidRPr="002C0D73">
        <w:t xml:space="preserve"> new Barn Owl enclosure </w:t>
      </w:r>
      <w:r w:rsidR="009E0911">
        <w:t>ahead of installation of interpretation covering</w:t>
      </w:r>
      <w:r w:rsidRPr="002C0D73">
        <w:t xml:space="preserve"> the Island</w:t>
      </w:r>
      <w:r w:rsidR="009E0911">
        <w:t>’</w:t>
      </w:r>
      <w:r w:rsidRPr="002C0D73">
        <w:t xml:space="preserve">s </w:t>
      </w:r>
      <w:r w:rsidR="009E0911">
        <w:t xml:space="preserve">avian </w:t>
      </w:r>
      <w:r w:rsidRPr="002C0D73">
        <w:t>conversation projects i.e., Tree Sparrow, Curlew</w:t>
      </w:r>
      <w:r w:rsidR="009E0911">
        <w:t xml:space="preserve"> and</w:t>
      </w:r>
      <w:r w:rsidRPr="002C0D73">
        <w:t xml:space="preserve"> </w:t>
      </w:r>
      <w:r w:rsidR="009E0911">
        <w:t>Barn Owl</w:t>
      </w:r>
      <w:r w:rsidRPr="002C0D73">
        <w:t>.</w:t>
      </w:r>
      <w:r w:rsidR="009E0911">
        <w:t xml:space="preserve"> © Robert Fisher </w:t>
      </w:r>
    </w:p>
    <w:p w14:paraId="4D0630B4" w14:textId="0374E1C9" w:rsidR="008E66C4" w:rsidRDefault="004825D3" w:rsidP="008E66C4">
      <w:pPr>
        <w:keepNext/>
        <w:jc w:val="center"/>
      </w:pPr>
      <w:r w:rsidRPr="00FC5395">
        <w:rPr>
          <w:rFonts w:ascii="Calibri" w:hAnsi="Calibri" w:cs="Calibri"/>
          <w:b/>
          <w:bCs/>
          <w:noProof/>
          <w:sz w:val="22"/>
          <w:szCs w:val="22"/>
        </w:rPr>
        <w:drawing>
          <wp:inline distT="0" distB="0" distL="0" distR="0" wp14:anchorId="4D5C78C0" wp14:editId="6D6D4824">
            <wp:extent cx="2554941" cy="3406682"/>
            <wp:effectExtent l="0" t="0" r="0" b="0"/>
            <wp:docPr id="671988064" name="Picture 19" descr="A green bird house in a c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988064" name="Picture 19" descr="A green bird house in a cage&#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638786" cy="3518479"/>
                    </a:xfrm>
                    <a:prstGeom prst="rect">
                      <a:avLst/>
                    </a:prstGeom>
                  </pic:spPr>
                </pic:pic>
              </a:graphicData>
            </a:graphic>
          </wp:inline>
        </w:drawing>
      </w:r>
    </w:p>
    <w:p w14:paraId="25C1CCC6" w14:textId="4447E988" w:rsidR="008E66C4" w:rsidRDefault="008E66C4" w:rsidP="008E66C4">
      <w:pPr>
        <w:pStyle w:val="Caption"/>
        <w:jc w:val="center"/>
      </w:pPr>
      <w:r>
        <w:t xml:space="preserve">Figure </w:t>
      </w:r>
      <w:r>
        <w:fldChar w:fldCharType="begin"/>
      </w:r>
      <w:r>
        <w:instrText xml:space="preserve"> SEQ Figure \* ARABIC </w:instrText>
      </w:r>
      <w:r>
        <w:fldChar w:fldCharType="separate"/>
      </w:r>
      <w:r w:rsidR="009A437D">
        <w:rPr>
          <w:noProof/>
        </w:rPr>
        <w:t>20</w:t>
      </w:r>
      <w:r>
        <w:fldChar w:fldCharType="end"/>
      </w:r>
      <w:r>
        <w:t xml:space="preserve"> - One of two outdoor Barn Owl nest boxes to be installed around the </w:t>
      </w:r>
      <w:r w:rsidR="009E0911">
        <w:t>Curraghs Wildlife Park</w:t>
      </w:r>
      <w:r>
        <w:t>.</w:t>
      </w:r>
    </w:p>
    <w:p w14:paraId="217861B0" w14:textId="7BA5E151" w:rsidR="00FC5395" w:rsidRPr="008E66C4" w:rsidRDefault="00B37AD8" w:rsidP="008E66C4">
      <w:pPr>
        <w:pStyle w:val="Caption"/>
        <w:jc w:val="center"/>
        <w:rPr>
          <w:rFonts w:ascii="Calibri" w:hAnsi="Calibri" w:cs="Calibri"/>
          <w:b/>
          <w:bCs/>
          <w:sz w:val="22"/>
          <w:szCs w:val="22"/>
        </w:rPr>
      </w:pPr>
      <w:r w:rsidRPr="00B37AD8">
        <w:rPr>
          <w:rFonts w:ascii="Calibri" w:hAnsi="Calibri" w:cs="Calibri"/>
          <w:b/>
          <w:bCs/>
          <w:sz w:val="24"/>
          <w:szCs w:val="24"/>
        </w:rPr>
        <w:lastRenderedPageBreak/>
        <w:t xml:space="preserve">Engagement - </w:t>
      </w:r>
      <w:r w:rsidR="00FC5395" w:rsidRPr="00B37AD8">
        <w:rPr>
          <w:rFonts w:ascii="Calibri" w:hAnsi="Calibri" w:cs="Calibri"/>
          <w:b/>
          <w:bCs/>
          <w:sz w:val="24"/>
          <w:szCs w:val="24"/>
        </w:rPr>
        <w:t>Agricultural Shows</w:t>
      </w:r>
    </w:p>
    <w:p w14:paraId="22485F53" w14:textId="77777777" w:rsidR="00FC5395" w:rsidRPr="00FC5395" w:rsidRDefault="00FC5395" w:rsidP="00FC5395">
      <w:pPr>
        <w:rPr>
          <w:rFonts w:ascii="Calibri" w:hAnsi="Calibri" w:cs="Calibri"/>
          <w:b/>
          <w:bCs/>
          <w:sz w:val="22"/>
          <w:szCs w:val="22"/>
        </w:rPr>
      </w:pPr>
    </w:p>
    <w:p w14:paraId="4D7DCA71" w14:textId="4C941712" w:rsidR="00FC5395" w:rsidRPr="00FC5395" w:rsidRDefault="009E0911" w:rsidP="00FC5395">
      <w:pPr>
        <w:rPr>
          <w:rFonts w:ascii="Calibri" w:hAnsi="Calibri" w:cs="Calibri"/>
          <w:sz w:val="22"/>
          <w:szCs w:val="22"/>
        </w:rPr>
      </w:pPr>
      <w:r>
        <w:rPr>
          <w:rFonts w:ascii="Calibri" w:hAnsi="Calibri" w:cs="Calibri"/>
          <w:sz w:val="22"/>
          <w:szCs w:val="22"/>
        </w:rPr>
        <w:t>As per 2023,</w:t>
      </w:r>
      <w:r w:rsidRPr="00FC5395">
        <w:rPr>
          <w:rFonts w:ascii="Calibri" w:hAnsi="Calibri" w:cs="Calibri"/>
          <w:sz w:val="22"/>
          <w:szCs w:val="22"/>
        </w:rPr>
        <w:t xml:space="preserve"> </w:t>
      </w:r>
      <w:r>
        <w:rPr>
          <w:rFonts w:ascii="Calibri" w:hAnsi="Calibri" w:cs="Calibri"/>
          <w:sz w:val="22"/>
          <w:szCs w:val="22"/>
        </w:rPr>
        <w:t xml:space="preserve">a </w:t>
      </w:r>
      <w:r w:rsidRPr="00FC5395">
        <w:rPr>
          <w:rFonts w:ascii="Calibri" w:hAnsi="Calibri" w:cs="Calibri"/>
          <w:sz w:val="22"/>
          <w:szCs w:val="22"/>
        </w:rPr>
        <w:t xml:space="preserve">Farmland Birds </w:t>
      </w:r>
      <w:r>
        <w:rPr>
          <w:rFonts w:ascii="Calibri" w:hAnsi="Calibri" w:cs="Calibri"/>
          <w:sz w:val="22"/>
          <w:szCs w:val="22"/>
        </w:rPr>
        <w:t xml:space="preserve">interpretation and education </w:t>
      </w:r>
      <w:r w:rsidRPr="00FC5395">
        <w:rPr>
          <w:rFonts w:ascii="Calibri" w:hAnsi="Calibri" w:cs="Calibri"/>
          <w:sz w:val="22"/>
          <w:szCs w:val="22"/>
        </w:rPr>
        <w:t xml:space="preserve">stand </w:t>
      </w:r>
      <w:r>
        <w:rPr>
          <w:rFonts w:ascii="Calibri" w:hAnsi="Calibri" w:cs="Calibri"/>
          <w:sz w:val="22"/>
          <w:szCs w:val="22"/>
        </w:rPr>
        <w:t>was present at b</w:t>
      </w:r>
      <w:r w:rsidR="00FC5395" w:rsidRPr="00FC5395">
        <w:rPr>
          <w:rFonts w:ascii="Calibri" w:hAnsi="Calibri" w:cs="Calibri"/>
          <w:sz w:val="22"/>
          <w:szCs w:val="22"/>
        </w:rPr>
        <w:t xml:space="preserve">oth the Southern </w:t>
      </w:r>
      <w:r w:rsidR="004825D3">
        <w:rPr>
          <w:rFonts w:ascii="Calibri" w:hAnsi="Calibri" w:cs="Calibri"/>
          <w:sz w:val="22"/>
          <w:szCs w:val="22"/>
        </w:rPr>
        <w:t xml:space="preserve">District </w:t>
      </w:r>
      <w:r>
        <w:rPr>
          <w:rFonts w:ascii="Calibri" w:hAnsi="Calibri" w:cs="Calibri"/>
          <w:sz w:val="22"/>
          <w:szCs w:val="22"/>
        </w:rPr>
        <w:t xml:space="preserve">Agricultural </w:t>
      </w:r>
      <w:r w:rsidR="00FC5395" w:rsidRPr="00FC5395">
        <w:rPr>
          <w:rFonts w:ascii="Calibri" w:hAnsi="Calibri" w:cs="Calibri"/>
          <w:sz w:val="22"/>
          <w:szCs w:val="22"/>
        </w:rPr>
        <w:t xml:space="preserve">Show and the Royal </w:t>
      </w:r>
      <w:r w:rsidR="004825D3">
        <w:rPr>
          <w:rFonts w:ascii="Calibri" w:hAnsi="Calibri" w:cs="Calibri"/>
          <w:sz w:val="22"/>
          <w:szCs w:val="22"/>
        </w:rPr>
        <w:t xml:space="preserve">Manx </w:t>
      </w:r>
      <w:r w:rsidR="00FC5395" w:rsidRPr="00FC5395">
        <w:rPr>
          <w:rFonts w:ascii="Calibri" w:hAnsi="Calibri" w:cs="Calibri"/>
          <w:sz w:val="22"/>
          <w:szCs w:val="22"/>
        </w:rPr>
        <w:t xml:space="preserve">Agricultural Show in 2024. </w:t>
      </w:r>
      <w:r>
        <w:rPr>
          <w:rFonts w:ascii="Calibri" w:hAnsi="Calibri" w:cs="Calibri"/>
          <w:sz w:val="22"/>
          <w:szCs w:val="22"/>
        </w:rPr>
        <w:t>At the former, we</w:t>
      </w:r>
      <w:r w:rsidR="00FC5395" w:rsidRPr="00FC5395">
        <w:rPr>
          <w:rFonts w:ascii="Calibri" w:hAnsi="Calibri" w:cs="Calibri"/>
          <w:sz w:val="22"/>
          <w:szCs w:val="22"/>
        </w:rPr>
        <w:t xml:space="preserve"> were very kindly allowed to join the Manx National Farm</w:t>
      </w:r>
      <w:r w:rsidR="004825D3">
        <w:rPr>
          <w:rFonts w:ascii="Calibri" w:hAnsi="Calibri" w:cs="Calibri"/>
          <w:sz w:val="22"/>
          <w:szCs w:val="22"/>
        </w:rPr>
        <w:t>ers’</w:t>
      </w:r>
      <w:r w:rsidR="00FC5395" w:rsidRPr="00FC5395">
        <w:rPr>
          <w:rFonts w:ascii="Calibri" w:hAnsi="Calibri" w:cs="Calibri"/>
          <w:sz w:val="22"/>
          <w:szCs w:val="22"/>
        </w:rPr>
        <w:t xml:space="preserve"> Union (MNFU) for the two days and had some great engagement with both farmers and the </w:t>
      </w:r>
      <w:r>
        <w:rPr>
          <w:rFonts w:ascii="Calibri" w:hAnsi="Calibri" w:cs="Calibri"/>
          <w:sz w:val="22"/>
          <w:szCs w:val="22"/>
        </w:rPr>
        <w:t xml:space="preserve">wider </w:t>
      </w:r>
      <w:r w:rsidR="00FC5395" w:rsidRPr="00FC5395">
        <w:rPr>
          <w:rFonts w:ascii="Calibri" w:hAnsi="Calibri" w:cs="Calibri"/>
          <w:sz w:val="22"/>
          <w:szCs w:val="22"/>
        </w:rPr>
        <w:t>public.</w:t>
      </w:r>
    </w:p>
    <w:p w14:paraId="6DCC4257" w14:textId="77777777" w:rsidR="00FC5395" w:rsidRPr="00FC5395" w:rsidRDefault="00FC5395" w:rsidP="00FC5395">
      <w:pPr>
        <w:rPr>
          <w:rFonts w:ascii="Calibri" w:hAnsi="Calibri" w:cs="Calibri"/>
          <w:b/>
          <w:bCs/>
          <w:sz w:val="22"/>
          <w:szCs w:val="22"/>
        </w:rPr>
      </w:pPr>
    </w:p>
    <w:p w14:paraId="36773380" w14:textId="77777777" w:rsidR="008E66C4" w:rsidRDefault="00FC5395" w:rsidP="008E66C4">
      <w:pPr>
        <w:keepNext/>
        <w:jc w:val="center"/>
      </w:pPr>
      <w:r w:rsidRPr="00FC5395">
        <w:rPr>
          <w:rFonts w:ascii="Calibri" w:hAnsi="Calibri" w:cs="Calibri"/>
          <w:b/>
          <w:bCs/>
          <w:noProof/>
          <w:sz w:val="22"/>
          <w:szCs w:val="22"/>
        </w:rPr>
        <w:drawing>
          <wp:inline distT="0" distB="0" distL="0" distR="0" wp14:anchorId="48FA47DA" wp14:editId="49E2ACE9">
            <wp:extent cx="4123548" cy="2268071"/>
            <wp:effectExtent l="0" t="0" r="4445" b="5715"/>
            <wp:docPr id="1341660191" name="Picture 12" descr="A table with bird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660191" name="Picture 12" descr="A table with birds on it&#10;&#10;Description automatically generated"/>
                    <pic:cNvPicPr/>
                  </pic:nvPicPr>
                  <pic:blipFill rotWithShape="1">
                    <a:blip r:embed="rId29" cstate="print">
                      <a:extLst>
                        <a:ext uri="{28A0092B-C50C-407E-A947-70E740481C1C}">
                          <a14:useLocalDpi xmlns:a14="http://schemas.microsoft.com/office/drawing/2010/main" val="0"/>
                        </a:ext>
                      </a:extLst>
                    </a:blip>
                    <a:srcRect l="7049" t="11636" r="4656" b="23616"/>
                    <a:stretch/>
                  </pic:blipFill>
                  <pic:spPr bwMode="auto">
                    <a:xfrm>
                      <a:off x="0" y="0"/>
                      <a:ext cx="4227224" cy="2325096"/>
                    </a:xfrm>
                    <a:prstGeom prst="rect">
                      <a:avLst/>
                    </a:prstGeom>
                    <a:ln>
                      <a:noFill/>
                    </a:ln>
                    <a:extLst>
                      <a:ext uri="{53640926-AAD7-44D8-BBD7-CCE9431645EC}">
                        <a14:shadowObscured xmlns:a14="http://schemas.microsoft.com/office/drawing/2010/main"/>
                      </a:ext>
                    </a:extLst>
                  </pic:spPr>
                </pic:pic>
              </a:graphicData>
            </a:graphic>
          </wp:inline>
        </w:drawing>
      </w:r>
    </w:p>
    <w:p w14:paraId="049418A2" w14:textId="1BCB4F5C" w:rsidR="008E66C4" w:rsidRDefault="008E66C4" w:rsidP="008E66C4">
      <w:pPr>
        <w:pStyle w:val="Caption"/>
        <w:rPr>
          <w:rFonts w:ascii="Calibri" w:hAnsi="Calibri" w:cs="Calibri"/>
          <w:b/>
          <w:bCs/>
          <w:sz w:val="22"/>
          <w:szCs w:val="22"/>
        </w:rPr>
      </w:pPr>
      <w:r>
        <w:t xml:space="preserve">Figure </w:t>
      </w:r>
      <w:r>
        <w:fldChar w:fldCharType="begin"/>
      </w:r>
      <w:r>
        <w:instrText xml:space="preserve"> SEQ Figure \* ARABIC </w:instrText>
      </w:r>
      <w:r>
        <w:fldChar w:fldCharType="separate"/>
      </w:r>
      <w:r w:rsidR="009A437D">
        <w:rPr>
          <w:noProof/>
        </w:rPr>
        <w:t>21</w:t>
      </w:r>
      <w:r>
        <w:fldChar w:fldCharType="end"/>
      </w:r>
      <w:r>
        <w:t xml:space="preserve"> - The display showing </w:t>
      </w:r>
      <w:r w:rsidR="009E0911">
        <w:t>our</w:t>
      </w:r>
      <w:r>
        <w:t xml:space="preserve"> farmland birds work along with </w:t>
      </w:r>
      <w:r w:rsidR="009E0911">
        <w:t>taxidermy</w:t>
      </w:r>
      <w:r>
        <w:t xml:space="preserve"> </w:t>
      </w:r>
      <w:r w:rsidR="009E0911">
        <w:t>specimens</w:t>
      </w:r>
      <w:r>
        <w:t xml:space="preserve"> of </w:t>
      </w:r>
      <w:r w:rsidR="009E0911">
        <w:t xml:space="preserve">key </w:t>
      </w:r>
      <w:r>
        <w:t>species.</w:t>
      </w:r>
    </w:p>
    <w:p w14:paraId="0EE92165" w14:textId="333D610D" w:rsidR="00FC5395" w:rsidRDefault="00FC5395" w:rsidP="00FC5395">
      <w:pPr>
        <w:rPr>
          <w:rFonts w:ascii="Calibri" w:hAnsi="Calibri" w:cs="Calibri"/>
          <w:sz w:val="22"/>
          <w:szCs w:val="22"/>
        </w:rPr>
      </w:pPr>
      <w:r w:rsidRPr="00FC5395">
        <w:rPr>
          <w:rFonts w:ascii="Calibri" w:hAnsi="Calibri" w:cs="Calibri"/>
          <w:sz w:val="22"/>
          <w:szCs w:val="22"/>
        </w:rPr>
        <w:t xml:space="preserve">For the Royal </w:t>
      </w:r>
      <w:r w:rsidR="004825D3">
        <w:rPr>
          <w:rFonts w:ascii="Calibri" w:hAnsi="Calibri" w:cs="Calibri"/>
          <w:sz w:val="22"/>
          <w:szCs w:val="22"/>
        </w:rPr>
        <w:t xml:space="preserve">Manx </w:t>
      </w:r>
      <w:r w:rsidRPr="00FC5395">
        <w:rPr>
          <w:rFonts w:ascii="Calibri" w:hAnsi="Calibri" w:cs="Calibri"/>
          <w:sz w:val="22"/>
          <w:szCs w:val="22"/>
        </w:rPr>
        <w:t>Agricultural Show</w:t>
      </w:r>
      <w:r w:rsidR="009E0911">
        <w:rPr>
          <w:rFonts w:ascii="Calibri" w:hAnsi="Calibri" w:cs="Calibri"/>
          <w:sz w:val="22"/>
          <w:szCs w:val="22"/>
        </w:rPr>
        <w:t>,</w:t>
      </w:r>
      <w:r w:rsidRPr="00FC5395">
        <w:rPr>
          <w:rFonts w:ascii="Calibri" w:hAnsi="Calibri" w:cs="Calibri"/>
          <w:sz w:val="22"/>
          <w:szCs w:val="22"/>
        </w:rPr>
        <w:t xml:space="preserve"> the Farmland Birds stand was in the Manx Wildlife Trust </w:t>
      </w:r>
      <w:r w:rsidR="009E0911">
        <w:rPr>
          <w:rFonts w:ascii="Calibri" w:hAnsi="Calibri" w:cs="Calibri"/>
          <w:sz w:val="22"/>
          <w:szCs w:val="22"/>
        </w:rPr>
        <w:t xml:space="preserve">/ </w:t>
      </w:r>
      <w:r w:rsidRPr="00FC5395">
        <w:rPr>
          <w:rFonts w:ascii="Calibri" w:hAnsi="Calibri" w:cs="Calibri"/>
          <w:sz w:val="22"/>
          <w:szCs w:val="22"/>
        </w:rPr>
        <w:t>Lloyds</w:t>
      </w:r>
      <w:r w:rsidR="004825D3">
        <w:rPr>
          <w:rFonts w:ascii="Calibri" w:hAnsi="Calibri" w:cs="Calibri"/>
          <w:sz w:val="22"/>
          <w:szCs w:val="22"/>
        </w:rPr>
        <w:t xml:space="preserve"> Bank</w:t>
      </w:r>
      <w:r w:rsidRPr="00FC5395">
        <w:rPr>
          <w:rFonts w:ascii="Calibri" w:hAnsi="Calibri" w:cs="Calibri"/>
          <w:sz w:val="22"/>
          <w:szCs w:val="22"/>
        </w:rPr>
        <w:t xml:space="preserve"> tent. </w:t>
      </w:r>
      <w:r w:rsidR="009E0911">
        <w:rPr>
          <w:rFonts w:ascii="Calibri" w:hAnsi="Calibri" w:cs="Calibri"/>
          <w:sz w:val="22"/>
          <w:szCs w:val="22"/>
        </w:rPr>
        <w:t xml:space="preserve">More </w:t>
      </w:r>
      <w:r w:rsidRPr="00FC5395">
        <w:rPr>
          <w:rFonts w:ascii="Calibri" w:hAnsi="Calibri" w:cs="Calibri"/>
          <w:sz w:val="22"/>
          <w:szCs w:val="22"/>
        </w:rPr>
        <w:t>great engagement and interesting exchange</w:t>
      </w:r>
      <w:r w:rsidR="009E0911">
        <w:rPr>
          <w:rFonts w:ascii="Calibri" w:hAnsi="Calibri" w:cs="Calibri"/>
          <w:sz w:val="22"/>
          <w:szCs w:val="22"/>
        </w:rPr>
        <w:t>s</w:t>
      </w:r>
      <w:r w:rsidRPr="00FC5395">
        <w:rPr>
          <w:rFonts w:ascii="Calibri" w:hAnsi="Calibri" w:cs="Calibri"/>
          <w:sz w:val="22"/>
          <w:szCs w:val="22"/>
        </w:rPr>
        <w:t xml:space="preserve"> of knowledge w</w:t>
      </w:r>
      <w:r w:rsidR="009E0911">
        <w:rPr>
          <w:rFonts w:ascii="Calibri" w:hAnsi="Calibri" w:cs="Calibri"/>
          <w:sz w:val="22"/>
          <w:szCs w:val="22"/>
        </w:rPr>
        <w:t>ere</w:t>
      </w:r>
      <w:r w:rsidRPr="00FC5395">
        <w:rPr>
          <w:rFonts w:ascii="Calibri" w:hAnsi="Calibri" w:cs="Calibri"/>
          <w:sz w:val="22"/>
          <w:szCs w:val="22"/>
        </w:rPr>
        <w:t xml:space="preserve"> had.</w:t>
      </w:r>
    </w:p>
    <w:p w14:paraId="20B2CB3A" w14:textId="77777777" w:rsidR="00FC5395" w:rsidRPr="00FC5395" w:rsidRDefault="00FC5395" w:rsidP="008E66C4">
      <w:pPr>
        <w:rPr>
          <w:rFonts w:ascii="Calibri" w:hAnsi="Calibri" w:cs="Calibri"/>
          <w:b/>
          <w:bCs/>
          <w:sz w:val="22"/>
          <w:szCs w:val="22"/>
        </w:rPr>
      </w:pPr>
    </w:p>
    <w:p w14:paraId="053B3118" w14:textId="77777777" w:rsidR="008E66C4" w:rsidRDefault="00FC5395" w:rsidP="008E66C4">
      <w:pPr>
        <w:keepNext/>
        <w:jc w:val="center"/>
      </w:pPr>
      <w:r w:rsidRPr="00FC5395">
        <w:rPr>
          <w:rFonts w:ascii="Calibri" w:hAnsi="Calibri" w:cs="Calibri"/>
          <w:b/>
          <w:bCs/>
          <w:noProof/>
          <w:sz w:val="22"/>
          <w:szCs w:val="22"/>
        </w:rPr>
        <w:drawing>
          <wp:inline distT="0" distB="0" distL="0" distR="0" wp14:anchorId="2BB15B22" wp14:editId="76A33D41">
            <wp:extent cx="2957625" cy="2730093"/>
            <wp:effectExtent l="0" t="635" r="1270" b="1270"/>
            <wp:docPr id="1558069754" name="Picture 13" descr="A table with a bird in a clear case and boo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69754" name="Picture 13" descr="A table with a bird in a clear case and books&#10;&#10;Description automatically generated"/>
                    <pic:cNvPicPr/>
                  </pic:nvPicPr>
                  <pic:blipFill rotWithShape="1">
                    <a:blip r:embed="rId30" cstate="print">
                      <a:extLst>
                        <a:ext uri="{28A0092B-C50C-407E-A947-70E740481C1C}">
                          <a14:useLocalDpi xmlns:a14="http://schemas.microsoft.com/office/drawing/2010/main" val="0"/>
                        </a:ext>
                      </a:extLst>
                    </a:blip>
                    <a:srcRect l="6250" r="12501"/>
                    <a:stretch/>
                  </pic:blipFill>
                  <pic:spPr bwMode="auto">
                    <a:xfrm rot="5400000">
                      <a:off x="0" y="0"/>
                      <a:ext cx="2982185" cy="2752763"/>
                    </a:xfrm>
                    <a:prstGeom prst="rect">
                      <a:avLst/>
                    </a:prstGeom>
                    <a:ln>
                      <a:noFill/>
                    </a:ln>
                    <a:extLst>
                      <a:ext uri="{53640926-AAD7-44D8-BBD7-CCE9431645EC}">
                        <a14:shadowObscured xmlns:a14="http://schemas.microsoft.com/office/drawing/2010/main"/>
                      </a:ext>
                    </a:extLst>
                  </pic:spPr>
                </pic:pic>
              </a:graphicData>
            </a:graphic>
          </wp:inline>
        </w:drawing>
      </w:r>
    </w:p>
    <w:p w14:paraId="062B3801" w14:textId="7F51DF3D" w:rsidR="00FC5395" w:rsidRDefault="008E66C4" w:rsidP="008E66C4">
      <w:pPr>
        <w:pStyle w:val="Caption"/>
        <w:jc w:val="center"/>
        <w:rPr>
          <w:rFonts w:ascii="Calibri" w:hAnsi="Calibri" w:cs="Calibri"/>
          <w:b/>
          <w:bCs/>
          <w:sz w:val="22"/>
          <w:szCs w:val="22"/>
        </w:rPr>
      </w:pPr>
      <w:r>
        <w:t xml:space="preserve">Figure </w:t>
      </w:r>
      <w:r>
        <w:fldChar w:fldCharType="begin"/>
      </w:r>
      <w:r>
        <w:instrText xml:space="preserve"> SEQ Figure \* ARABIC </w:instrText>
      </w:r>
      <w:r>
        <w:fldChar w:fldCharType="separate"/>
      </w:r>
      <w:r w:rsidR="009A437D">
        <w:rPr>
          <w:noProof/>
        </w:rPr>
        <w:t>22</w:t>
      </w:r>
      <w:r>
        <w:fldChar w:fldCharType="end"/>
      </w:r>
      <w:r>
        <w:t xml:space="preserve"> - The Royal </w:t>
      </w:r>
      <w:r w:rsidR="009E0911">
        <w:t xml:space="preserve">Manx </w:t>
      </w:r>
      <w:r>
        <w:t>Agricultural Show display focusing on the Tree Sparrow</w:t>
      </w:r>
      <w:r w:rsidR="009E0911">
        <w:t xml:space="preserve"> and Curlew</w:t>
      </w:r>
      <w:r>
        <w:t>.</w:t>
      </w:r>
    </w:p>
    <w:p w14:paraId="5E65051D" w14:textId="77777777" w:rsidR="008E66C4" w:rsidRDefault="008E66C4" w:rsidP="001042BC">
      <w:pPr>
        <w:rPr>
          <w:rFonts w:ascii="Calibri" w:hAnsi="Calibri" w:cs="Calibri"/>
          <w:b/>
          <w:bCs/>
          <w:sz w:val="22"/>
          <w:szCs w:val="22"/>
        </w:rPr>
      </w:pPr>
    </w:p>
    <w:p w14:paraId="7057EF9C" w14:textId="52FCE8F6" w:rsidR="00481DA1" w:rsidRDefault="008E66C4" w:rsidP="008E66C4">
      <w:pPr>
        <w:rPr>
          <w:rFonts w:ascii="Calibri" w:hAnsi="Calibri" w:cs="Calibri"/>
          <w:sz w:val="22"/>
          <w:szCs w:val="22"/>
        </w:rPr>
      </w:pPr>
      <w:r>
        <w:rPr>
          <w:rFonts w:ascii="Calibri" w:hAnsi="Calibri" w:cs="Calibri"/>
          <w:sz w:val="22"/>
          <w:szCs w:val="22"/>
        </w:rPr>
        <w:t>Feedback from two years</w:t>
      </w:r>
      <w:r w:rsidR="009E0911">
        <w:rPr>
          <w:rFonts w:ascii="Calibri" w:hAnsi="Calibri" w:cs="Calibri"/>
          <w:sz w:val="22"/>
          <w:szCs w:val="22"/>
        </w:rPr>
        <w:t>’</w:t>
      </w:r>
      <w:r>
        <w:rPr>
          <w:rFonts w:ascii="Calibri" w:hAnsi="Calibri" w:cs="Calibri"/>
          <w:sz w:val="22"/>
          <w:szCs w:val="22"/>
        </w:rPr>
        <w:t xml:space="preserve"> worth of events </w:t>
      </w:r>
      <w:r w:rsidR="009E0911">
        <w:rPr>
          <w:rFonts w:ascii="Calibri" w:hAnsi="Calibri" w:cs="Calibri"/>
          <w:sz w:val="22"/>
          <w:szCs w:val="22"/>
        </w:rPr>
        <w:t xml:space="preserve">highlighted these shows to be excellent </w:t>
      </w:r>
      <w:r>
        <w:rPr>
          <w:rFonts w:ascii="Calibri" w:hAnsi="Calibri" w:cs="Calibri"/>
          <w:sz w:val="22"/>
          <w:szCs w:val="22"/>
        </w:rPr>
        <w:t xml:space="preserve">engagement </w:t>
      </w:r>
      <w:proofErr w:type="gramStart"/>
      <w:r w:rsidR="009E0911">
        <w:rPr>
          <w:rFonts w:ascii="Calibri" w:hAnsi="Calibri" w:cs="Calibri"/>
          <w:sz w:val="22"/>
          <w:szCs w:val="22"/>
        </w:rPr>
        <w:t>opportunities, but</w:t>
      </w:r>
      <w:proofErr w:type="gramEnd"/>
      <w:r w:rsidR="009E0911">
        <w:rPr>
          <w:rFonts w:ascii="Calibri" w:hAnsi="Calibri" w:cs="Calibri"/>
          <w:sz w:val="22"/>
          <w:szCs w:val="22"/>
        </w:rPr>
        <w:t xml:space="preserve"> sadly delivered no </w:t>
      </w:r>
      <w:r>
        <w:rPr>
          <w:rFonts w:ascii="Calibri" w:hAnsi="Calibri" w:cs="Calibri"/>
          <w:sz w:val="22"/>
          <w:szCs w:val="22"/>
        </w:rPr>
        <w:t>results</w:t>
      </w:r>
      <w:r w:rsidR="009E0911">
        <w:rPr>
          <w:rFonts w:ascii="Calibri" w:hAnsi="Calibri" w:cs="Calibri"/>
          <w:sz w:val="22"/>
          <w:szCs w:val="22"/>
        </w:rPr>
        <w:t xml:space="preserve"> in terms of our aspiration to receive records of Tree Sparrows in the wider landscape</w:t>
      </w:r>
      <w:r>
        <w:rPr>
          <w:rFonts w:ascii="Calibri" w:hAnsi="Calibri" w:cs="Calibri"/>
          <w:sz w:val="22"/>
          <w:szCs w:val="22"/>
        </w:rPr>
        <w:t xml:space="preserve">. It was great to </w:t>
      </w:r>
      <w:r w:rsidR="009E0911">
        <w:rPr>
          <w:rFonts w:ascii="Calibri" w:hAnsi="Calibri" w:cs="Calibri"/>
          <w:sz w:val="22"/>
          <w:szCs w:val="22"/>
        </w:rPr>
        <w:t>inform</w:t>
      </w:r>
      <w:r>
        <w:rPr>
          <w:rFonts w:ascii="Calibri" w:hAnsi="Calibri" w:cs="Calibri"/>
          <w:sz w:val="22"/>
          <w:szCs w:val="22"/>
        </w:rPr>
        <w:t xml:space="preserve"> the </w:t>
      </w:r>
      <w:r w:rsidR="009E0911">
        <w:rPr>
          <w:rFonts w:ascii="Calibri" w:hAnsi="Calibri" w:cs="Calibri"/>
          <w:sz w:val="22"/>
          <w:szCs w:val="22"/>
        </w:rPr>
        <w:t xml:space="preserve">public of our </w:t>
      </w:r>
      <w:proofErr w:type="gramStart"/>
      <w:r>
        <w:rPr>
          <w:rFonts w:ascii="Calibri" w:hAnsi="Calibri" w:cs="Calibri"/>
          <w:sz w:val="22"/>
          <w:szCs w:val="22"/>
        </w:rPr>
        <w:t>projects</w:t>
      </w:r>
      <w:r w:rsidR="009E0911">
        <w:rPr>
          <w:rFonts w:ascii="Calibri" w:hAnsi="Calibri" w:cs="Calibri"/>
          <w:sz w:val="22"/>
          <w:szCs w:val="22"/>
        </w:rPr>
        <w:t xml:space="preserve">, </w:t>
      </w:r>
      <w:r>
        <w:rPr>
          <w:rFonts w:ascii="Calibri" w:hAnsi="Calibri" w:cs="Calibri"/>
          <w:sz w:val="22"/>
          <w:szCs w:val="22"/>
        </w:rPr>
        <w:t>but</w:t>
      </w:r>
      <w:proofErr w:type="gramEnd"/>
      <w:r>
        <w:rPr>
          <w:rFonts w:ascii="Calibri" w:hAnsi="Calibri" w:cs="Calibri"/>
          <w:sz w:val="22"/>
          <w:szCs w:val="22"/>
        </w:rPr>
        <w:t xml:space="preserve"> </w:t>
      </w:r>
      <w:r w:rsidR="009E0911">
        <w:rPr>
          <w:rFonts w:ascii="Calibri" w:hAnsi="Calibri" w:cs="Calibri"/>
          <w:sz w:val="22"/>
          <w:szCs w:val="22"/>
        </w:rPr>
        <w:t>conflicted with active conservation and monitoring activity during the breeding season</w:t>
      </w:r>
      <w:r>
        <w:rPr>
          <w:rFonts w:ascii="Calibri" w:hAnsi="Calibri" w:cs="Calibri"/>
          <w:sz w:val="22"/>
          <w:szCs w:val="22"/>
        </w:rPr>
        <w:t>.</w:t>
      </w:r>
    </w:p>
    <w:p w14:paraId="579B09BB" w14:textId="77777777" w:rsidR="009E0911" w:rsidRDefault="009E0911" w:rsidP="008E66C4">
      <w:pPr>
        <w:rPr>
          <w:rFonts w:ascii="Calibri" w:hAnsi="Calibri" w:cs="Calibri"/>
          <w:sz w:val="22"/>
          <w:szCs w:val="22"/>
        </w:rPr>
      </w:pPr>
    </w:p>
    <w:p w14:paraId="02C3EBD8" w14:textId="77777777" w:rsidR="009E0911" w:rsidRDefault="009E0911" w:rsidP="008E66C4">
      <w:pPr>
        <w:rPr>
          <w:rFonts w:ascii="Calibri" w:hAnsi="Calibri" w:cs="Calibri"/>
          <w:sz w:val="22"/>
          <w:szCs w:val="22"/>
        </w:rPr>
      </w:pPr>
    </w:p>
    <w:p w14:paraId="542A295D" w14:textId="074F50EB" w:rsidR="00FC5395" w:rsidRDefault="00B37AD8" w:rsidP="00481DA1">
      <w:pPr>
        <w:jc w:val="center"/>
        <w:rPr>
          <w:rFonts w:ascii="Calibri" w:hAnsi="Calibri" w:cs="Calibri"/>
          <w:b/>
          <w:bCs/>
        </w:rPr>
      </w:pPr>
      <w:r>
        <w:rPr>
          <w:rFonts w:ascii="Calibri" w:hAnsi="Calibri" w:cs="Calibri"/>
          <w:b/>
          <w:bCs/>
        </w:rPr>
        <w:lastRenderedPageBreak/>
        <w:t xml:space="preserve">Birds </w:t>
      </w:r>
      <w:r w:rsidR="002A68CB">
        <w:rPr>
          <w:rFonts w:ascii="Calibri" w:hAnsi="Calibri" w:cs="Calibri"/>
          <w:b/>
          <w:bCs/>
        </w:rPr>
        <w:t xml:space="preserve">which utilise </w:t>
      </w:r>
      <w:r w:rsidR="00FC5395" w:rsidRPr="00B37AD8">
        <w:rPr>
          <w:rFonts w:ascii="Calibri" w:hAnsi="Calibri" w:cs="Calibri"/>
          <w:b/>
          <w:bCs/>
        </w:rPr>
        <w:t>Winter Stubble</w:t>
      </w:r>
      <w:r>
        <w:rPr>
          <w:rFonts w:ascii="Calibri" w:hAnsi="Calibri" w:cs="Calibri"/>
          <w:b/>
          <w:bCs/>
        </w:rPr>
        <w:t>s</w:t>
      </w:r>
    </w:p>
    <w:p w14:paraId="0BB496C5" w14:textId="1EFBE017" w:rsidR="00481DA1" w:rsidRDefault="00481DA1" w:rsidP="00481DA1">
      <w:pPr>
        <w:jc w:val="center"/>
        <w:rPr>
          <w:rFonts w:ascii="Calibri" w:hAnsi="Calibri" w:cs="Calibri"/>
          <w:b/>
          <w:bCs/>
        </w:rPr>
      </w:pPr>
    </w:p>
    <w:p w14:paraId="57B7BE45" w14:textId="77777777" w:rsidR="00481DA1" w:rsidRDefault="00481DA1" w:rsidP="00481DA1">
      <w:pPr>
        <w:keepNext/>
        <w:jc w:val="center"/>
      </w:pPr>
      <w:r w:rsidRPr="00FC5395">
        <w:rPr>
          <w:rFonts w:ascii="Calibri" w:hAnsi="Calibri" w:cs="Calibri"/>
          <w:b/>
          <w:bCs/>
          <w:noProof/>
          <w:sz w:val="22"/>
          <w:szCs w:val="22"/>
        </w:rPr>
        <w:drawing>
          <wp:inline distT="0" distB="0" distL="0" distR="0" wp14:anchorId="706D25C9" wp14:editId="11BBC5EE">
            <wp:extent cx="3152775" cy="2566670"/>
            <wp:effectExtent l="0" t="0" r="0" b="0"/>
            <wp:docPr id="1961893538" name="Picture 23" descr="A hand holding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893538" name="Picture 23" descr="A hand holding a bird&#10;&#10;Description automatically generated"/>
                    <pic:cNvPicPr/>
                  </pic:nvPicPr>
                  <pic:blipFill rotWithShape="1">
                    <a:blip r:embed="rId31" cstate="print">
                      <a:extLst>
                        <a:ext uri="{28A0092B-C50C-407E-A947-70E740481C1C}">
                          <a14:useLocalDpi xmlns:a14="http://schemas.microsoft.com/office/drawing/2010/main" val="0"/>
                        </a:ext>
                      </a:extLst>
                    </a:blip>
                    <a:srcRect t="7668" b="31273"/>
                    <a:stretch/>
                  </pic:blipFill>
                  <pic:spPr bwMode="auto">
                    <a:xfrm>
                      <a:off x="0" y="0"/>
                      <a:ext cx="3152775" cy="2566670"/>
                    </a:xfrm>
                    <a:prstGeom prst="rect">
                      <a:avLst/>
                    </a:prstGeom>
                    <a:ln>
                      <a:noFill/>
                    </a:ln>
                    <a:extLst>
                      <a:ext uri="{53640926-AAD7-44D8-BBD7-CCE9431645EC}">
                        <a14:shadowObscured xmlns:a14="http://schemas.microsoft.com/office/drawing/2010/main"/>
                      </a:ext>
                    </a:extLst>
                  </pic:spPr>
                </pic:pic>
              </a:graphicData>
            </a:graphic>
          </wp:inline>
        </w:drawing>
      </w:r>
    </w:p>
    <w:p w14:paraId="37011EC0" w14:textId="10225325" w:rsidR="001E4228" w:rsidRDefault="00481DA1" w:rsidP="001042BC">
      <w:pPr>
        <w:pStyle w:val="Caption"/>
        <w:jc w:val="center"/>
        <w:rPr>
          <w:rFonts w:ascii="Calibri" w:hAnsi="Calibri" w:cs="Calibri"/>
          <w:sz w:val="22"/>
          <w:szCs w:val="22"/>
        </w:rPr>
      </w:pPr>
      <w:r>
        <w:t xml:space="preserve">Figure </w:t>
      </w:r>
      <w:r>
        <w:fldChar w:fldCharType="begin"/>
      </w:r>
      <w:r>
        <w:instrText xml:space="preserve"> SEQ Figure \* ARABIC </w:instrText>
      </w:r>
      <w:r>
        <w:fldChar w:fldCharType="separate"/>
      </w:r>
      <w:r w:rsidR="009A437D">
        <w:rPr>
          <w:noProof/>
        </w:rPr>
        <w:t>23</w:t>
      </w:r>
      <w:r>
        <w:fldChar w:fldCharType="end"/>
      </w:r>
      <w:r>
        <w:t xml:space="preserve"> - Golden Plover ringed (under DEFA &amp; BTO licence)</w:t>
      </w:r>
      <w:r w:rsidR="001042BC">
        <w:t>, Carnane, 22</w:t>
      </w:r>
      <w:r w:rsidR="001042BC" w:rsidRPr="001042BC">
        <w:rPr>
          <w:vertAlign w:val="superscript"/>
        </w:rPr>
        <w:t>nd</w:t>
      </w:r>
      <w:r w:rsidR="001042BC">
        <w:t xml:space="preserve"> November 2024</w:t>
      </w:r>
      <w:r>
        <w:t>.</w:t>
      </w:r>
      <w:r w:rsidR="001042BC">
        <w:t xml:space="preserve"> This was the first Golden Plover to be ringed on the Isle of Man in over twenty years. © Robert Fisher </w:t>
      </w:r>
    </w:p>
    <w:p w14:paraId="60A1AF8B" w14:textId="77777777" w:rsidR="001042BC" w:rsidRDefault="001E4228" w:rsidP="001E4228">
      <w:pPr>
        <w:rPr>
          <w:rFonts w:ascii="Calibri" w:hAnsi="Calibri" w:cs="Calibri"/>
          <w:color w:val="0D0D0D" w:themeColor="text1" w:themeTint="F2"/>
          <w:sz w:val="22"/>
          <w:szCs w:val="22"/>
        </w:rPr>
      </w:pPr>
      <w:r>
        <w:rPr>
          <w:rFonts w:ascii="Calibri" w:hAnsi="Calibri" w:cs="Calibri"/>
          <w:sz w:val="22"/>
          <w:szCs w:val="22"/>
        </w:rPr>
        <w:t xml:space="preserve">Winter Stubbles are an incredibly significant foraging </w:t>
      </w:r>
      <w:r w:rsidR="001042BC">
        <w:rPr>
          <w:rFonts w:ascii="Calibri" w:hAnsi="Calibri" w:cs="Calibri"/>
          <w:sz w:val="22"/>
          <w:szCs w:val="22"/>
        </w:rPr>
        <w:t>(</w:t>
      </w:r>
      <w:r>
        <w:rPr>
          <w:rFonts w:ascii="Calibri" w:hAnsi="Calibri" w:cs="Calibri"/>
          <w:sz w:val="22"/>
          <w:szCs w:val="22"/>
        </w:rPr>
        <w:t>and roosting</w:t>
      </w:r>
      <w:r w:rsidR="001042BC">
        <w:rPr>
          <w:rFonts w:ascii="Calibri" w:hAnsi="Calibri" w:cs="Calibri"/>
          <w:sz w:val="22"/>
          <w:szCs w:val="22"/>
        </w:rPr>
        <w:t>)</w:t>
      </w:r>
      <w:r>
        <w:rPr>
          <w:rFonts w:ascii="Calibri" w:hAnsi="Calibri" w:cs="Calibri"/>
          <w:sz w:val="22"/>
          <w:szCs w:val="22"/>
        </w:rPr>
        <w:t xml:space="preserve"> habitat for a wide range of farmland birds including</w:t>
      </w:r>
      <w:r w:rsidR="001042BC">
        <w:rPr>
          <w:rFonts w:ascii="Calibri" w:hAnsi="Calibri" w:cs="Calibri"/>
          <w:sz w:val="22"/>
          <w:szCs w:val="22"/>
        </w:rPr>
        <w:t xml:space="preserve"> (colour indicated Manx conservation status)</w:t>
      </w:r>
      <w:r>
        <w:rPr>
          <w:rFonts w:ascii="Calibri" w:hAnsi="Calibri" w:cs="Calibri"/>
          <w:sz w:val="22"/>
          <w:szCs w:val="22"/>
        </w:rPr>
        <w:t xml:space="preserve">: </w:t>
      </w:r>
      <w:r w:rsidRPr="003D7FC9">
        <w:rPr>
          <w:rFonts w:ascii="Calibri" w:hAnsi="Calibri" w:cs="Calibri"/>
          <w:color w:val="FF0000"/>
          <w:sz w:val="22"/>
          <w:szCs w:val="22"/>
        </w:rPr>
        <w:t>Skylark</w:t>
      </w:r>
      <w:r>
        <w:rPr>
          <w:rFonts w:ascii="Calibri" w:hAnsi="Calibri" w:cs="Calibri"/>
          <w:sz w:val="22"/>
          <w:szCs w:val="22"/>
        </w:rPr>
        <w:t xml:space="preserve">, </w:t>
      </w:r>
      <w:r w:rsidR="003D7FC9" w:rsidRPr="003D7FC9">
        <w:rPr>
          <w:rFonts w:ascii="Calibri" w:hAnsi="Calibri" w:cs="Calibri"/>
          <w:color w:val="FF0000"/>
          <w:sz w:val="22"/>
          <w:szCs w:val="22"/>
        </w:rPr>
        <w:t>Meadow Pipit</w:t>
      </w:r>
      <w:r w:rsidR="003D7FC9">
        <w:rPr>
          <w:rFonts w:ascii="Calibri" w:hAnsi="Calibri" w:cs="Calibri"/>
          <w:sz w:val="22"/>
          <w:szCs w:val="22"/>
        </w:rPr>
        <w:t xml:space="preserve">, </w:t>
      </w:r>
      <w:r w:rsidR="003D7FC9" w:rsidRPr="003D7FC9">
        <w:rPr>
          <w:rFonts w:ascii="Calibri" w:hAnsi="Calibri" w:cs="Calibri"/>
          <w:color w:val="FF0000"/>
          <w:sz w:val="22"/>
          <w:szCs w:val="22"/>
        </w:rPr>
        <w:t>Tree Sparrow</w:t>
      </w:r>
      <w:r w:rsidR="003D7FC9">
        <w:rPr>
          <w:rFonts w:ascii="Calibri" w:hAnsi="Calibri" w:cs="Calibri"/>
          <w:sz w:val="22"/>
          <w:szCs w:val="22"/>
        </w:rPr>
        <w:t xml:space="preserve">, </w:t>
      </w:r>
      <w:r w:rsidR="003D7FC9" w:rsidRPr="003D7FC9">
        <w:rPr>
          <w:rFonts w:ascii="Calibri" w:hAnsi="Calibri" w:cs="Calibri"/>
          <w:color w:val="FF0000"/>
          <w:sz w:val="22"/>
          <w:szCs w:val="22"/>
        </w:rPr>
        <w:t>Linnet</w:t>
      </w:r>
      <w:r w:rsidR="003D7FC9">
        <w:rPr>
          <w:rFonts w:ascii="Calibri" w:hAnsi="Calibri" w:cs="Calibri"/>
          <w:sz w:val="22"/>
          <w:szCs w:val="22"/>
        </w:rPr>
        <w:t xml:space="preserve">, </w:t>
      </w:r>
      <w:r w:rsidR="003D7FC9" w:rsidRPr="003D7FC9">
        <w:rPr>
          <w:rFonts w:ascii="Calibri" w:hAnsi="Calibri" w:cs="Calibri"/>
          <w:color w:val="FF0000"/>
          <w:sz w:val="22"/>
          <w:szCs w:val="22"/>
        </w:rPr>
        <w:t>Stock Dove</w:t>
      </w:r>
      <w:r w:rsidR="003D7FC9">
        <w:rPr>
          <w:rFonts w:ascii="Calibri" w:hAnsi="Calibri" w:cs="Calibri"/>
          <w:sz w:val="22"/>
          <w:szCs w:val="22"/>
        </w:rPr>
        <w:t xml:space="preserve">, </w:t>
      </w:r>
      <w:r w:rsidR="003D7FC9" w:rsidRPr="003D7FC9">
        <w:rPr>
          <w:rFonts w:ascii="Calibri" w:hAnsi="Calibri" w:cs="Calibri"/>
          <w:color w:val="FF0000"/>
          <w:sz w:val="22"/>
          <w:szCs w:val="22"/>
        </w:rPr>
        <w:t>Lapwing</w:t>
      </w:r>
      <w:r w:rsidR="003D7FC9">
        <w:rPr>
          <w:rFonts w:ascii="Calibri" w:hAnsi="Calibri" w:cs="Calibri"/>
          <w:sz w:val="22"/>
          <w:szCs w:val="22"/>
        </w:rPr>
        <w:t xml:space="preserve">, </w:t>
      </w:r>
      <w:r w:rsidR="003D7FC9" w:rsidRPr="003D7FC9">
        <w:rPr>
          <w:rFonts w:ascii="Calibri" w:hAnsi="Calibri" w:cs="Calibri"/>
          <w:color w:val="FF0000"/>
          <w:sz w:val="22"/>
          <w:szCs w:val="22"/>
        </w:rPr>
        <w:t>Woodcock</w:t>
      </w:r>
      <w:r w:rsidR="003D7FC9">
        <w:rPr>
          <w:rFonts w:ascii="Calibri" w:hAnsi="Calibri" w:cs="Calibri"/>
          <w:sz w:val="22"/>
          <w:szCs w:val="22"/>
        </w:rPr>
        <w:t xml:space="preserve">, </w:t>
      </w:r>
      <w:r w:rsidR="003D7FC9" w:rsidRPr="003D7FC9">
        <w:rPr>
          <w:rFonts w:ascii="Calibri" w:hAnsi="Calibri" w:cs="Calibri"/>
          <w:color w:val="FF0000"/>
          <w:sz w:val="22"/>
          <w:szCs w:val="22"/>
        </w:rPr>
        <w:t>Jack Snipe</w:t>
      </w:r>
      <w:r w:rsidR="003D7FC9">
        <w:rPr>
          <w:rFonts w:ascii="Calibri" w:hAnsi="Calibri" w:cs="Calibri"/>
          <w:sz w:val="22"/>
          <w:szCs w:val="22"/>
        </w:rPr>
        <w:t xml:space="preserve">, </w:t>
      </w:r>
      <w:r w:rsidR="003D7FC9" w:rsidRPr="003D7FC9">
        <w:rPr>
          <w:rFonts w:ascii="Calibri" w:hAnsi="Calibri" w:cs="Calibri"/>
          <w:color w:val="FF0000"/>
          <w:sz w:val="22"/>
          <w:szCs w:val="22"/>
        </w:rPr>
        <w:t>Redwing</w:t>
      </w:r>
      <w:r w:rsidR="003D7FC9">
        <w:rPr>
          <w:rFonts w:ascii="Calibri" w:hAnsi="Calibri" w:cs="Calibri"/>
          <w:sz w:val="22"/>
          <w:szCs w:val="22"/>
        </w:rPr>
        <w:t xml:space="preserve">, </w:t>
      </w:r>
      <w:r w:rsidR="003D7FC9" w:rsidRPr="003D7FC9">
        <w:rPr>
          <w:rFonts w:ascii="Calibri" w:hAnsi="Calibri" w:cs="Calibri"/>
          <w:color w:val="FFC000"/>
          <w:sz w:val="22"/>
          <w:szCs w:val="22"/>
        </w:rPr>
        <w:t>Reed Bunting</w:t>
      </w:r>
      <w:r w:rsidR="003D7FC9" w:rsidRPr="003D7FC9">
        <w:rPr>
          <w:rFonts w:ascii="Calibri" w:hAnsi="Calibri" w:cs="Calibri"/>
          <w:color w:val="0D0D0D" w:themeColor="text1" w:themeTint="F2"/>
          <w:sz w:val="22"/>
          <w:szCs w:val="22"/>
        </w:rPr>
        <w:t>,</w:t>
      </w:r>
      <w:r w:rsidR="003D7FC9">
        <w:rPr>
          <w:rFonts w:ascii="Calibri" w:hAnsi="Calibri" w:cs="Calibri"/>
          <w:color w:val="FFC000"/>
          <w:sz w:val="22"/>
          <w:szCs w:val="22"/>
        </w:rPr>
        <w:t xml:space="preserve"> </w:t>
      </w:r>
      <w:r w:rsidR="003D7FC9" w:rsidRPr="003D7FC9">
        <w:rPr>
          <w:rFonts w:ascii="Calibri" w:hAnsi="Calibri" w:cs="Calibri"/>
          <w:color w:val="FFC000"/>
          <w:sz w:val="22"/>
          <w:szCs w:val="22"/>
        </w:rPr>
        <w:t>Greenfinch</w:t>
      </w:r>
      <w:r w:rsidR="003D7FC9">
        <w:rPr>
          <w:rFonts w:ascii="Calibri" w:hAnsi="Calibri" w:cs="Calibri"/>
          <w:sz w:val="22"/>
          <w:szCs w:val="22"/>
        </w:rPr>
        <w:t xml:space="preserve">, </w:t>
      </w:r>
      <w:r w:rsidR="003D7FC9" w:rsidRPr="003D7FC9">
        <w:rPr>
          <w:rFonts w:ascii="Calibri" w:hAnsi="Calibri" w:cs="Calibri"/>
          <w:color w:val="00B050"/>
          <w:sz w:val="22"/>
          <w:szCs w:val="22"/>
        </w:rPr>
        <w:t>Goldfinch</w:t>
      </w:r>
      <w:r w:rsidR="003D7FC9">
        <w:rPr>
          <w:rFonts w:ascii="Calibri" w:hAnsi="Calibri" w:cs="Calibri"/>
          <w:sz w:val="22"/>
          <w:szCs w:val="22"/>
        </w:rPr>
        <w:t xml:space="preserve">, </w:t>
      </w:r>
      <w:r w:rsidR="003D7FC9" w:rsidRPr="003D7FC9">
        <w:rPr>
          <w:rFonts w:ascii="Calibri" w:hAnsi="Calibri" w:cs="Calibri"/>
          <w:color w:val="00B050"/>
          <w:sz w:val="22"/>
          <w:szCs w:val="22"/>
        </w:rPr>
        <w:t>Chaffinch</w:t>
      </w:r>
      <w:r w:rsidR="001042BC">
        <w:rPr>
          <w:rFonts w:ascii="Calibri" w:hAnsi="Calibri" w:cs="Calibri"/>
          <w:sz w:val="22"/>
          <w:szCs w:val="22"/>
        </w:rPr>
        <w:t xml:space="preserve"> &amp;</w:t>
      </w:r>
      <w:r w:rsidR="003D7FC9">
        <w:rPr>
          <w:rFonts w:ascii="Calibri" w:hAnsi="Calibri" w:cs="Calibri"/>
          <w:sz w:val="22"/>
          <w:szCs w:val="22"/>
        </w:rPr>
        <w:t xml:space="preserve"> </w:t>
      </w:r>
      <w:r w:rsidR="003D7FC9" w:rsidRPr="003D7FC9">
        <w:rPr>
          <w:rFonts w:ascii="Calibri" w:hAnsi="Calibri" w:cs="Calibri"/>
          <w:color w:val="00B050"/>
          <w:sz w:val="22"/>
          <w:szCs w:val="22"/>
        </w:rPr>
        <w:t>Golden Plover</w:t>
      </w:r>
      <w:r w:rsidR="003D7FC9" w:rsidRPr="003D7FC9">
        <w:rPr>
          <w:rFonts w:ascii="Calibri" w:hAnsi="Calibri" w:cs="Calibri"/>
          <w:color w:val="0D0D0D" w:themeColor="text1" w:themeTint="F2"/>
          <w:sz w:val="22"/>
          <w:szCs w:val="22"/>
        </w:rPr>
        <w:t xml:space="preserve">. </w:t>
      </w:r>
    </w:p>
    <w:p w14:paraId="4440F290" w14:textId="77777777" w:rsidR="001042BC" w:rsidRDefault="001042BC" w:rsidP="001E4228">
      <w:pPr>
        <w:rPr>
          <w:rFonts w:ascii="Calibri" w:hAnsi="Calibri" w:cs="Calibri"/>
          <w:color w:val="0D0D0D" w:themeColor="text1" w:themeTint="F2"/>
          <w:sz w:val="22"/>
          <w:szCs w:val="22"/>
        </w:rPr>
      </w:pPr>
    </w:p>
    <w:p w14:paraId="3F6D4234" w14:textId="4942F45F" w:rsidR="001E4228" w:rsidRDefault="003D7FC9" w:rsidP="001E4228">
      <w:pPr>
        <w:rPr>
          <w:rFonts w:ascii="Calibri" w:hAnsi="Calibri" w:cs="Calibri"/>
          <w:sz w:val="22"/>
          <w:szCs w:val="22"/>
        </w:rPr>
      </w:pPr>
      <w:r>
        <w:rPr>
          <w:rFonts w:ascii="Calibri" w:hAnsi="Calibri" w:cs="Calibri"/>
          <w:color w:val="0D0D0D" w:themeColor="text1" w:themeTint="F2"/>
          <w:sz w:val="22"/>
          <w:szCs w:val="22"/>
        </w:rPr>
        <w:t>The amount of arable (and therefore stubble) area continues to decline</w:t>
      </w:r>
      <w:r w:rsidR="001042BC">
        <w:rPr>
          <w:rFonts w:ascii="Calibri" w:hAnsi="Calibri" w:cs="Calibri"/>
          <w:color w:val="0D0D0D" w:themeColor="text1" w:themeTint="F2"/>
          <w:sz w:val="22"/>
          <w:szCs w:val="22"/>
        </w:rPr>
        <w:t xml:space="preserve"> on Island</w:t>
      </w:r>
      <w:r>
        <w:rPr>
          <w:rFonts w:ascii="Calibri" w:hAnsi="Calibri" w:cs="Calibri"/>
          <w:color w:val="0D0D0D" w:themeColor="text1" w:themeTint="F2"/>
          <w:sz w:val="22"/>
          <w:szCs w:val="22"/>
        </w:rPr>
        <w:t xml:space="preserve">. </w:t>
      </w:r>
      <w:r w:rsidR="001042BC">
        <w:rPr>
          <w:rFonts w:ascii="Calibri" w:hAnsi="Calibri" w:cs="Calibri"/>
          <w:color w:val="0D0D0D" w:themeColor="text1" w:themeTint="F2"/>
          <w:sz w:val="22"/>
          <w:szCs w:val="22"/>
        </w:rPr>
        <w:t>Furthermore, m</w:t>
      </w:r>
      <w:r>
        <w:rPr>
          <w:rFonts w:ascii="Calibri" w:hAnsi="Calibri" w:cs="Calibri"/>
          <w:color w:val="0D0D0D" w:themeColor="text1" w:themeTint="F2"/>
          <w:sz w:val="22"/>
          <w:szCs w:val="22"/>
        </w:rPr>
        <w:t xml:space="preserve">any stubble fields may not provide effective foraging opportunities </w:t>
      </w:r>
      <w:r w:rsidR="001042BC">
        <w:rPr>
          <w:rFonts w:ascii="Calibri" w:hAnsi="Calibri" w:cs="Calibri"/>
          <w:color w:val="0D0D0D" w:themeColor="text1" w:themeTint="F2"/>
          <w:sz w:val="22"/>
          <w:szCs w:val="22"/>
        </w:rPr>
        <w:t xml:space="preserve">owing </w:t>
      </w:r>
      <w:r>
        <w:rPr>
          <w:rFonts w:ascii="Calibri" w:hAnsi="Calibri" w:cs="Calibri"/>
          <w:color w:val="0D0D0D" w:themeColor="text1" w:themeTint="F2"/>
          <w:sz w:val="22"/>
          <w:szCs w:val="22"/>
        </w:rPr>
        <w:t xml:space="preserve">to their </w:t>
      </w:r>
      <w:r w:rsidR="001042BC">
        <w:rPr>
          <w:rFonts w:ascii="Calibri" w:hAnsi="Calibri" w:cs="Calibri"/>
          <w:color w:val="0D0D0D" w:themeColor="text1" w:themeTint="F2"/>
          <w:sz w:val="22"/>
          <w:szCs w:val="22"/>
        </w:rPr>
        <w:t xml:space="preserve">intensive </w:t>
      </w:r>
      <w:r>
        <w:rPr>
          <w:rFonts w:ascii="Calibri" w:hAnsi="Calibri" w:cs="Calibri"/>
          <w:color w:val="0D0D0D" w:themeColor="text1" w:themeTint="F2"/>
          <w:sz w:val="22"/>
          <w:szCs w:val="22"/>
        </w:rPr>
        <w:t>management (including spraying or under</w:t>
      </w:r>
      <w:r w:rsidR="001042BC">
        <w:rPr>
          <w:rFonts w:ascii="Calibri" w:hAnsi="Calibri" w:cs="Calibri"/>
          <w:color w:val="0D0D0D" w:themeColor="text1" w:themeTint="F2"/>
          <w:sz w:val="22"/>
          <w:szCs w:val="22"/>
        </w:rPr>
        <w:t>-</w:t>
      </w:r>
      <w:r>
        <w:rPr>
          <w:rFonts w:ascii="Calibri" w:hAnsi="Calibri" w:cs="Calibri"/>
          <w:color w:val="0D0D0D" w:themeColor="text1" w:themeTint="F2"/>
          <w:sz w:val="22"/>
          <w:szCs w:val="22"/>
        </w:rPr>
        <w:t xml:space="preserve">sowing). Winter stubbles are financially supported by the DEFA Agri-Environment </w:t>
      </w:r>
      <w:proofErr w:type="gramStart"/>
      <w:r>
        <w:rPr>
          <w:rFonts w:ascii="Calibri" w:hAnsi="Calibri" w:cs="Calibri"/>
          <w:color w:val="0D0D0D" w:themeColor="text1" w:themeTint="F2"/>
          <w:sz w:val="22"/>
          <w:szCs w:val="22"/>
        </w:rPr>
        <w:t>Scheme,</w:t>
      </w:r>
      <w:proofErr w:type="gramEnd"/>
      <w:r>
        <w:rPr>
          <w:rFonts w:ascii="Calibri" w:hAnsi="Calibri" w:cs="Calibri"/>
          <w:color w:val="0D0D0D" w:themeColor="text1" w:themeTint="F2"/>
          <w:sz w:val="22"/>
          <w:szCs w:val="22"/>
        </w:rPr>
        <w:t xml:space="preserve"> however this year saw a</w:t>
      </w:r>
      <w:r w:rsidR="001042BC">
        <w:rPr>
          <w:rFonts w:ascii="Calibri" w:hAnsi="Calibri" w:cs="Calibri"/>
          <w:color w:val="0D0D0D" w:themeColor="text1" w:themeTint="F2"/>
          <w:sz w:val="22"/>
          <w:szCs w:val="22"/>
        </w:rPr>
        <w:t>n unwelcome</w:t>
      </w:r>
      <w:r>
        <w:rPr>
          <w:rFonts w:ascii="Calibri" w:hAnsi="Calibri" w:cs="Calibri"/>
          <w:color w:val="0D0D0D" w:themeColor="text1" w:themeTint="F2"/>
          <w:sz w:val="22"/>
          <w:szCs w:val="22"/>
        </w:rPr>
        <w:t xml:space="preserve"> reduction in the </w:t>
      </w:r>
      <w:r w:rsidR="001042BC">
        <w:rPr>
          <w:rFonts w:ascii="Calibri" w:hAnsi="Calibri" w:cs="Calibri"/>
          <w:color w:val="0D0D0D" w:themeColor="text1" w:themeTint="F2"/>
          <w:sz w:val="22"/>
          <w:szCs w:val="22"/>
        </w:rPr>
        <w:t xml:space="preserve">maximum </w:t>
      </w:r>
      <w:r>
        <w:rPr>
          <w:rFonts w:ascii="Calibri" w:hAnsi="Calibri" w:cs="Calibri"/>
          <w:color w:val="0D0D0D" w:themeColor="text1" w:themeTint="F2"/>
          <w:sz w:val="22"/>
          <w:szCs w:val="22"/>
        </w:rPr>
        <w:t>payment</w:t>
      </w:r>
      <w:r w:rsidR="001042BC">
        <w:rPr>
          <w:rFonts w:ascii="Calibri" w:hAnsi="Calibri" w:cs="Calibri"/>
          <w:color w:val="0D0D0D" w:themeColor="text1" w:themeTint="F2"/>
          <w:sz w:val="22"/>
          <w:szCs w:val="22"/>
        </w:rPr>
        <w:t xml:space="preserve"> </w:t>
      </w:r>
      <w:r>
        <w:rPr>
          <w:rFonts w:ascii="Calibri" w:hAnsi="Calibri" w:cs="Calibri"/>
          <w:color w:val="0D0D0D" w:themeColor="text1" w:themeTint="F2"/>
          <w:sz w:val="22"/>
          <w:szCs w:val="22"/>
        </w:rPr>
        <w:t>rate from £58/ac</w:t>
      </w:r>
      <w:r w:rsidR="001042BC">
        <w:rPr>
          <w:rFonts w:ascii="Calibri" w:hAnsi="Calibri" w:cs="Calibri"/>
          <w:color w:val="0D0D0D" w:themeColor="text1" w:themeTint="F2"/>
          <w:sz w:val="22"/>
          <w:szCs w:val="22"/>
        </w:rPr>
        <w:t>re</w:t>
      </w:r>
      <w:r>
        <w:rPr>
          <w:rFonts w:ascii="Calibri" w:hAnsi="Calibri" w:cs="Calibri"/>
          <w:color w:val="0D0D0D" w:themeColor="text1" w:themeTint="F2"/>
          <w:sz w:val="22"/>
          <w:szCs w:val="22"/>
        </w:rPr>
        <w:t xml:space="preserve"> to £40/ac</w:t>
      </w:r>
      <w:r w:rsidR="001042BC">
        <w:rPr>
          <w:rFonts w:ascii="Calibri" w:hAnsi="Calibri" w:cs="Calibri"/>
          <w:color w:val="0D0D0D" w:themeColor="text1" w:themeTint="F2"/>
          <w:sz w:val="22"/>
          <w:szCs w:val="22"/>
        </w:rPr>
        <w:t xml:space="preserve">re. It is hoped that our research will highlight to </w:t>
      </w:r>
      <w:r>
        <w:rPr>
          <w:rFonts w:ascii="Calibri" w:hAnsi="Calibri" w:cs="Calibri"/>
          <w:color w:val="0D0D0D" w:themeColor="text1" w:themeTint="F2"/>
          <w:sz w:val="22"/>
          <w:szCs w:val="22"/>
        </w:rPr>
        <w:t>DEFA Agriculture staff</w:t>
      </w:r>
      <w:r w:rsidR="001042BC">
        <w:rPr>
          <w:rFonts w:ascii="Calibri" w:hAnsi="Calibri" w:cs="Calibri"/>
          <w:color w:val="0D0D0D" w:themeColor="text1" w:themeTint="F2"/>
          <w:sz w:val="22"/>
          <w:szCs w:val="22"/>
        </w:rPr>
        <w:t>, and the farming and birdwatching communities, the ornithological importance of these transitory habitats</w:t>
      </w:r>
      <w:r>
        <w:rPr>
          <w:rFonts w:ascii="Calibri" w:hAnsi="Calibri" w:cs="Calibri"/>
          <w:color w:val="0D0D0D" w:themeColor="text1" w:themeTint="F2"/>
          <w:sz w:val="22"/>
          <w:szCs w:val="22"/>
        </w:rPr>
        <w:t>.</w:t>
      </w:r>
    </w:p>
    <w:p w14:paraId="33C01D6C" w14:textId="77777777" w:rsidR="001E4228" w:rsidRDefault="001E4228" w:rsidP="001E4228">
      <w:pPr>
        <w:rPr>
          <w:rFonts w:ascii="Calibri" w:hAnsi="Calibri" w:cs="Calibri"/>
          <w:sz w:val="22"/>
          <w:szCs w:val="22"/>
        </w:rPr>
      </w:pPr>
    </w:p>
    <w:p w14:paraId="73A25FAF" w14:textId="77777777" w:rsidR="001E4228" w:rsidRPr="00FC5395" w:rsidRDefault="001E4228" w:rsidP="00FC5395">
      <w:pPr>
        <w:rPr>
          <w:rFonts w:ascii="Calibri" w:hAnsi="Calibri" w:cs="Calibri"/>
          <w:sz w:val="22"/>
          <w:szCs w:val="22"/>
        </w:rPr>
      </w:pPr>
    </w:p>
    <w:p w14:paraId="286080FA" w14:textId="77777777" w:rsidR="00481DA1" w:rsidRDefault="00FC5395" w:rsidP="00481DA1">
      <w:pPr>
        <w:keepNext/>
        <w:jc w:val="center"/>
      </w:pPr>
      <w:r w:rsidRPr="00FC5395">
        <w:rPr>
          <w:rFonts w:ascii="Calibri" w:hAnsi="Calibri" w:cs="Calibri"/>
          <w:b/>
          <w:bCs/>
          <w:noProof/>
          <w:sz w:val="22"/>
          <w:szCs w:val="22"/>
        </w:rPr>
        <w:drawing>
          <wp:inline distT="0" distB="0" distL="0" distR="0" wp14:anchorId="62CFB057" wp14:editId="5E1AFD1C">
            <wp:extent cx="3119110" cy="2830419"/>
            <wp:effectExtent l="0" t="0" r="5715" b="1905"/>
            <wp:docPr id="1313564303" name="Picture 22" descr="A bird on a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564303" name="Picture 22" descr="A bird on a hand&#10;&#10;Description automatically generated"/>
                    <pic:cNvPicPr/>
                  </pic:nvPicPr>
                  <pic:blipFill rotWithShape="1">
                    <a:blip r:embed="rId32" cstate="print">
                      <a:extLst>
                        <a:ext uri="{28A0092B-C50C-407E-A947-70E740481C1C}">
                          <a14:useLocalDpi xmlns:a14="http://schemas.microsoft.com/office/drawing/2010/main" val="0"/>
                        </a:ext>
                      </a:extLst>
                    </a:blip>
                    <a:srcRect l="24544" t="16265" r="25135" b="22847"/>
                    <a:stretch/>
                  </pic:blipFill>
                  <pic:spPr bwMode="auto">
                    <a:xfrm>
                      <a:off x="0" y="0"/>
                      <a:ext cx="3150531" cy="2858931"/>
                    </a:xfrm>
                    <a:prstGeom prst="rect">
                      <a:avLst/>
                    </a:prstGeom>
                    <a:ln>
                      <a:noFill/>
                    </a:ln>
                    <a:extLst>
                      <a:ext uri="{53640926-AAD7-44D8-BBD7-CCE9431645EC}">
                        <a14:shadowObscured xmlns:a14="http://schemas.microsoft.com/office/drawing/2010/main"/>
                      </a:ext>
                    </a:extLst>
                  </pic:spPr>
                </pic:pic>
              </a:graphicData>
            </a:graphic>
          </wp:inline>
        </w:drawing>
      </w:r>
    </w:p>
    <w:p w14:paraId="0A2755B3" w14:textId="4C728267" w:rsidR="00481DA1" w:rsidRDefault="00481DA1" w:rsidP="00481DA1">
      <w:pPr>
        <w:pStyle w:val="Caption"/>
        <w:jc w:val="center"/>
        <w:rPr>
          <w:rFonts w:ascii="Calibri" w:hAnsi="Calibri" w:cs="Calibri"/>
          <w:sz w:val="22"/>
          <w:szCs w:val="22"/>
        </w:rPr>
      </w:pPr>
      <w:r>
        <w:t xml:space="preserve">Figure </w:t>
      </w:r>
      <w:r>
        <w:fldChar w:fldCharType="begin"/>
      </w:r>
      <w:r>
        <w:instrText xml:space="preserve"> SEQ Figure \* ARABIC </w:instrText>
      </w:r>
      <w:r>
        <w:fldChar w:fldCharType="separate"/>
      </w:r>
      <w:r w:rsidR="009A437D">
        <w:rPr>
          <w:noProof/>
        </w:rPr>
        <w:t>24</w:t>
      </w:r>
      <w:r>
        <w:fldChar w:fldCharType="end"/>
      </w:r>
      <w:r>
        <w:t xml:space="preserve"> - Skylark ringed (under DEFA &amp; BTO licence)</w:t>
      </w:r>
      <w:r w:rsidR="001042BC" w:rsidRPr="001042BC">
        <w:t xml:space="preserve"> </w:t>
      </w:r>
      <w:r w:rsidR="001042BC">
        <w:t>on winter stubble. © Robert Fisher</w:t>
      </w:r>
    </w:p>
    <w:p w14:paraId="4386F719" w14:textId="77777777" w:rsidR="00481DA1" w:rsidRDefault="00481DA1" w:rsidP="00FC5395">
      <w:pPr>
        <w:rPr>
          <w:rFonts w:ascii="Calibri" w:hAnsi="Calibri" w:cs="Calibri"/>
          <w:sz w:val="22"/>
          <w:szCs w:val="22"/>
        </w:rPr>
      </w:pPr>
    </w:p>
    <w:p w14:paraId="158771CF" w14:textId="77777777" w:rsidR="00481DA1" w:rsidRDefault="00FC5395" w:rsidP="00481DA1">
      <w:pPr>
        <w:keepNext/>
        <w:jc w:val="center"/>
      </w:pPr>
      <w:r w:rsidRPr="00FC5395">
        <w:rPr>
          <w:rFonts w:ascii="Calibri" w:hAnsi="Calibri" w:cs="Calibri"/>
          <w:b/>
          <w:bCs/>
          <w:noProof/>
          <w:sz w:val="22"/>
          <w:szCs w:val="22"/>
        </w:rPr>
        <w:drawing>
          <wp:inline distT="0" distB="0" distL="0" distR="0" wp14:anchorId="094EDF04" wp14:editId="5B2466FC">
            <wp:extent cx="3005455" cy="4340225"/>
            <wp:effectExtent l="0" t="0" r="4445" b="3175"/>
            <wp:docPr id="383631341" name="Picture 24" descr="A hand holding a small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631341" name="Picture 24" descr="A hand holding a small bird&#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05455" cy="4340225"/>
                    </a:xfrm>
                    <a:prstGeom prst="rect">
                      <a:avLst/>
                    </a:prstGeom>
                  </pic:spPr>
                </pic:pic>
              </a:graphicData>
            </a:graphic>
          </wp:inline>
        </w:drawing>
      </w:r>
    </w:p>
    <w:p w14:paraId="56D89066" w14:textId="7A0D70F0" w:rsidR="00481DA1" w:rsidRDefault="00481DA1" w:rsidP="00481DA1">
      <w:pPr>
        <w:pStyle w:val="Caption"/>
        <w:jc w:val="center"/>
        <w:rPr>
          <w:rFonts w:ascii="Calibri" w:hAnsi="Calibri" w:cs="Calibri"/>
          <w:sz w:val="22"/>
          <w:szCs w:val="22"/>
        </w:rPr>
      </w:pPr>
      <w:r>
        <w:t xml:space="preserve">Figure </w:t>
      </w:r>
      <w:r>
        <w:fldChar w:fldCharType="begin"/>
      </w:r>
      <w:r>
        <w:instrText xml:space="preserve"> SEQ Figure \* ARABIC </w:instrText>
      </w:r>
      <w:r>
        <w:fldChar w:fldCharType="separate"/>
      </w:r>
      <w:r w:rsidR="009A437D">
        <w:rPr>
          <w:noProof/>
        </w:rPr>
        <w:t>25</w:t>
      </w:r>
      <w:r>
        <w:fldChar w:fldCharType="end"/>
      </w:r>
      <w:r>
        <w:t xml:space="preserve"> - Jack </w:t>
      </w:r>
      <w:r w:rsidR="00827898">
        <w:t>S</w:t>
      </w:r>
      <w:r>
        <w:t>nipe caught and ringed (under DEFA &amp; BTO licence) in a very wet stubble field.</w:t>
      </w:r>
      <w:r w:rsidR="001042BC">
        <w:t xml:space="preserve"> © Robert Fisher</w:t>
      </w:r>
    </w:p>
    <w:p w14:paraId="27224675" w14:textId="77777777" w:rsidR="00481DA1" w:rsidRDefault="00481DA1" w:rsidP="00FC5395">
      <w:pPr>
        <w:rPr>
          <w:rFonts w:ascii="Calibri" w:hAnsi="Calibri" w:cs="Calibri"/>
          <w:sz w:val="22"/>
          <w:szCs w:val="22"/>
        </w:rPr>
      </w:pPr>
    </w:p>
    <w:p w14:paraId="34026E4C" w14:textId="07229152" w:rsidR="00481DA1" w:rsidRDefault="001042BC" w:rsidP="00FC5395">
      <w:pPr>
        <w:rPr>
          <w:rFonts w:ascii="Calibri" w:hAnsi="Calibri" w:cs="Calibri"/>
          <w:sz w:val="22"/>
          <w:szCs w:val="22"/>
        </w:rPr>
      </w:pPr>
      <w:r>
        <w:rPr>
          <w:rFonts w:ascii="Calibri" w:hAnsi="Calibri" w:cs="Calibri"/>
          <w:sz w:val="22"/>
          <w:szCs w:val="22"/>
        </w:rPr>
        <w:t>Sensitively managed w</w:t>
      </w:r>
      <w:r w:rsidR="00FC5395" w:rsidRPr="00FC5395">
        <w:rPr>
          <w:rFonts w:ascii="Calibri" w:hAnsi="Calibri" w:cs="Calibri"/>
          <w:sz w:val="22"/>
          <w:szCs w:val="22"/>
        </w:rPr>
        <w:t>inter stubble</w:t>
      </w:r>
      <w:r>
        <w:rPr>
          <w:rFonts w:ascii="Calibri" w:hAnsi="Calibri" w:cs="Calibri"/>
          <w:sz w:val="22"/>
          <w:szCs w:val="22"/>
        </w:rPr>
        <w:t xml:space="preserve">s, supported by the DEFA Agri-Environment Scheme </w:t>
      </w:r>
      <w:r w:rsidR="00FC5395" w:rsidRPr="00FC5395">
        <w:rPr>
          <w:rFonts w:ascii="Calibri" w:hAnsi="Calibri" w:cs="Calibri"/>
          <w:sz w:val="22"/>
          <w:szCs w:val="22"/>
        </w:rPr>
        <w:t xml:space="preserve">are </w:t>
      </w:r>
      <w:r>
        <w:rPr>
          <w:rFonts w:ascii="Calibri" w:hAnsi="Calibri" w:cs="Calibri"/>
          <w:sz w:val="22"/>
          <w:szCs w:val="22"/>
        </w:rPr>
        <w:t>amongst the most important habitats to allow</w:t>
      </w:r>
      <w:r w:rsidR="00FC5395" w:rsidRPr="00FC5395">
        <w:rPr>
          <w:rFonts w:ascii="Calibri" w:hAnsi="Calibri" w:cs="Calibri"/>
          <w:sz w:val="22"/>
          <w:szCs w:val="22"/>
        </w:rPr>
        <w:t xml:space="preserve"> </w:t>
      </w:r>
      <w:r>
        <w:rPr>
          <w:rFonts w:ascii="Calibri" w:hAnsi="Calibri" w:cs="Calibri"/>
          <w:sz w:val="22"/>
          <w:szCs w:val="22"/>
        </w:rPr>
        <w:t>many</w:t>
      </w:r>
      <w:r w:rsidR="00FC5395" w:rsidRPr="00FC5395">
        <w:rPr>
          <w:rFonts w:ascii="Calibri" w:hAnsi="Calibri" w:cs="Calibri"/>
          <w:sz w:val="22"/>
          <w:szCs w:val="22"/>
        </w:rPr>
        <w:t xml:space="preserve"> farmland birds to survive the </w:t>
      </w:r>
      <w:r>
        <w:rPr>
          <w:rFonts w:ascii="Calibri" w:hAnsi="Calibri" w:cs="Calibri"/>
          <w:sz w:val="22"/>
          <w:szCs w:val="22"/>
        </w:rPr>
        <w:t>‘hungry</w:t>
      </w:r>
      <w:r w:rsidR="00FC5395" w:rsidRPr="00FC5395">
        <w:rPr>
          <w:rFonts w:ascii="Calibri" w:hAnsi="Calibri" w:cs="Calibri"/>
          <w:sz w:val="22"/>
          <w:szCs w:val="22"/>
        </w:rPr>
        <w:t xml:space="preserve"> gap</w:t>
      </w:r>
      <w:r>
        <w:rPr>
          <w:rFonts w:ascii="Calibri" w:hAnsi="Calibri" w:cs="Calibri"/>
          <w:sz w:val="22"/>
          <w:szCs w:val="22"/>
        </w:rPr>
        <w:t>’</w:t>
      </w:r>
      <w:r w:rsidR="00FC5395" w:rsidRPr="00FC5395">
        <w:rPr>
          <w:rFonts w:ascii="Calibri" w:hAnsi="Calibri" w:cs="Calibri"/>
          <w:sz w:val="22"/>
          <w:szCs w:val="22"/>
        </w:rPr>
        <w:t xml:space="preserve">. While giving a </w:t>
      </w:r>
      <w:r w:rsidR="00FC5395" w:rsidRPr="001042BC">
        <w:rPr>
          <w:rFonts w:ascii="Calibri" w:hAnsi="Calibri" w:cs="Calibri"/>
          <w:i/>
          <w:iCs/>
          <w:sz w:val="22"/>
          <w:szCs w:val="22"/>
        </w:rPr>
        <w:t>Farmland by Night</w:t>
      </w:r>
      <w:r w:rsidR="00FC5395" w:rsidRPr="00FC5395">
        <w:rPr>
          <w:rFonts w:ascii="Calibri" w:hAnsi="Calibri" w:cs="Calibri"/>
          <w:sz w:val="22"/>
          <w:szCs w:val="22"/>
        </w:rPr>
        <w:t xml:space="preserve"> </w:t>
      </w:r>
      <w:r>
        <w:rPr>
          <w:rFonts w:ascii="Calibri" w:hAnsi="Calibri" w:cs="Calibri"/>
          <w:sz w:val="22"/>
          <w:szCs w:val="22"/>
        </w:rPr>
        <w:t xml:space="preserve">ringing </w:t>
      </w:r>
      <w:r w:rsidR="00FC5395" w:rsidRPr="00FC5395">
        <w:rPr>
          <w:rFonts w:ascii="Calibri" w:hAnsi="Calibri" w:cs="Calibri"/>
          <w:sz w:val="22"/>
          <w:szCs w:val="22"/>
        </w:rPr>
        <w:t xml:space="preserve">demonstration </w:t>
      </w:r>
      <w:r>
        <w:rPr>
          <w:rFonts w:ascii="Calibri" w:hAnsi="Calibri" w:cs="Calibri"/>
          <w:sz w:val="22"/>
          <w:szCs w:val="22"/>
        </w:rPr>
        <w:t>to</w:t>
      </w:r>
      <w:r w:rsidR="00FC5395" w:rsidRPr="00FC5395">
        <w:rPr>
          <w:rFonts w:ascii="Calibri" w:hAnsi="Calibri" w:cs="Calibri"/>
          <w:sz w:val="22"/>
          <w:szCs w:val="22"/>
        </w:rPr>
        <w:t xml:space="preserve"> the Manx Ornithological Society in Nov</w:t>
      </w:r>
      <w:r>
        <w:rPr>
          <w:rFonts w:ascii="Calibri" w:hAnsi="Calibri" w:cs="Calibri"/>
          <w:sz w:val="22"/>
          <w:szCs w:val="22"/>
        </w:rPr>
        <w:t>ember</w:t>
      </w:r>
      <w:r w:rsidR="00FC5395" w:rsidRPr="00FC5395">
        <w:rPr>
          <w:rFonts w:ascii="Calibri" w:hAnsi="Calibri" w:cs="Calibri"/>
          <w:sz w:val="22"/>
          <w:szCs w:val="22"/>
        </w:rPr>
        <w:t xml:space="preserve"> 2024, two Jack Snipe were ringed along with seven </w:t>
      </w:r>
      <w:r>
        <w:rPr>
          <w:rFonts w:ascii="Calibri" w:hAnsi="Calibri" w:cs="Calibri"/>
          <w:sz w:val="22"/>
          <w:szCs w:val="22"/>
        </w:rPr>
        <w:t xml:space="preserve">red-listed </w:t>
      </w:r>
      <w:r w:rsidR="00FC5395" w:rsidRPr="00FC5395">
        <w:rPr>
          <w:rFonts w:ascii="Calibri" w:hAnsi="Calibri" w:cs="Calibri"/>
          <w:sz w:val="22"/>
          <w:szCs w:val="22"/>
        </w:rPr>
        <w:t>Skylark. Over the autumn</w:t>
      </w:r>
      <w:r>
        <w:rPr>
          <w:rFonts w:ascii="Calibri" w:hAnsi="Calibri" w:cs="Calibri"/>
          <w:sz w:val="22"/>
          <w:szCs w:val="22"/>
        </w:rPr>
        <w:t xml:space="preserve"> and </w:t>
      </w:r>
      <w:r w:rsidR="00FC5395" w:rsidRPr="00FC5395">
        <w:rPr>
          <w:rFonts w:ascii="Calibri" w:hAnsi="Calibri" w:cs="Calibri"/>
          <w:sz w:val="22"/>
          <w:szCs w:val="22"/>
        </w:rPr>
        <w:t>winter 2024/25, 43 Skylark have been ringed on the Island</w:t>
      </w:r>
      <w:r>
        <w:rPr>
          <w:rFonts w:ascii="Calibri" w:hAnsi="Calibri" w:cs="Calibri"/>
          <w:sz w:val="22"/>
          <w:szCs w:val="22"/>
        </w:rPr>
        <w:t xml:space="preserve">’s stubble fields, helping </w:t>
      </w:r>
      <w:r w:rsidR="00FC5395" w:rsidRPr="00FC5395">
        <w:rPr>
          <w:rFonts w:ascii="Calibri" w:hAnsi="Calibri" w:cs="Calibri"/>
          <w:sz w:val="22"/>
          <w:szCs w:val="22"/>
        </w:rPr>
        <w:t xml:space="preserve">us get a better understanding of the birds </w:t>
      </w:r>
      <w:r>
        <w:rPr>
          <w:rFonts w:ascii="Calibri" w:hAnsi="Calibri" w:cs="Calibri"/>
          <w:sz w:val="22"/>
          <w:szCs w:val="22"/>
        </w:rPr>
        <w:t>over-wintering habitat preference and total population</w:t>
      </w:r>
      <w:r w:rsidR="00FC5395" w:rsidRPr="00FC5395">
        <w:rPr>
          <w:rFonts w:ascii="Calibri" w:hAnsi="Calibri" w:cs="Calibri"/>
          <w:sz w:val="22"/>
          <w:szCs w:val="22"/>
        </w:rPr>
        <w:t xml:space="preserve">. </w:t>
      </w:r>
    </w:p>
    <w:p w14:paraId="799025DA" w14:textId="77777777" w:rsidR="001042BC" w:rsidRPr="00FC5395" w:rsidRDefault="001042BC" w:rsidP="00FC5395">
      <w:pPr>
        <w:rPr>
          <w:rFonts w:ascii="Calibri" w:hAnsi="Calibri" w:cs="Calibri"/>
          <w:sz w:val="22"/>
          <w:szCs w:val="22"/>
        </w:rPr>
      </w:pPr>
    </w:p>
    <w:p w14:paraId="562D132B" w14:textId="77777777" w:rsidR="00481DA1" w:rsidRDefault="00481DA1" w:rsidP="00481DA1">
      <w:pPr>
        <w:keepNext/>
        <w:jc w:val="center"/>
      </w:pPr>
      <w:r w:rsidRPr="00B37AD8">
        <w:rPr>
          <w:rFonts w:ascii="Calibri" w:hAnsi="Calibri" w:cs="Calibri"/>
          <w:b/>
          <w:bCs/>
          <w:noProof/>
        </w:rPr>
        <w:drawing>
          <wp:inline distT="0" distB="0" distL="0" distR="0" wp14:anchorId="08B92BA3" wp14:editId="7C36B010">
            <wp:extent cx="3820172" cy="2519082"/>
            <wp:effectExtent l="0" t="0" r="2540" b="0"/>
            <wp:docPr id="107112312" name="Picture 20" descr="A person holding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12312" name="Picture 20" descr="A person holding a bird&#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859425" cy="2544966"/>
                    </a:xfrm>
                    <a:prstGeom prst="rect">
                      <a:avLst/>
                    </a:prstGeom>
                  </pic:spPr>
                </pic:pic>
              </a:graphicData>
            </a:graphic>
          </wp:inline>
        </w:drawing>
      </w:r>
    </w:p>
    <w:p w14:paraId="30CE912F" w14:textId="7D8C1FBB" w:rsidR="00FC5395" w:rsidRPr="001042BC" w:rsidRDefault="00481DA1" w:rsidP="001042BC">
      <w:pPr>
        <w:pStyle w:val="Caption"/>
        <w:jc w:val="center"/>
        <w:rPr>
          <w:rFonts w:ascii="Calibri" w:hAnsi="Calibri" w:cs="Calibri"/>
          <w:sz w:val="22"/>
          <w:szCs w:val="22"/>
        </w:rPr>
      </w:pPr>
      <w:r>
        <w:t xml:space="preserve">Figure </w:t>
      </w:r>
      <w:r>
        <w:fldChar w:fldCharType="begin"/>
      </w:r>
      <w:r>
        <w:instrText xml:space="preserve"> SEQ Figure \* ARABIC </w:instrText>
      </w:r>
      <w:r>
        <w:fldChar w:fldCharType="separate"/>
      </w:r>
      <w:r w:rsidR="009A437D">
        <w:rPr>
          <w:noProof/>
        </w:rPr>
        <w:t>26</w:t>
      </w:r>
      <w:r>
        <w:fldChar w:fldCharType="end"/>
      </w:r>
      <w:r>
        <w:t xml:space="preserve"> - Woodcock caught and ringed (under DEFA &amp; BTO licence)</w:t>
      </w:r>
      <w:r w:rsidR="001042BC">
        <w:t xml:space="preserve"> on winter stubble. © Robert Fisher</w:t>
      </w:r>
    </w:p>
    <w:p w14:paraId="7FA49462" w14:textId="108C4C32" w:rsidR="00FC5395" w:rsidRPr="00B37AD8" w:rsidRDefault="00FC5395" w:rsidP="00F8584E">
      <w:pPr>
        <w:jc w:val="center"/>
        <w:rPr>
          <w:rFonts w:ascii="Calibri" w:hAnsi="Calibri" w:cs="Calibri"/>
          <w:b/>
          <w:bCs/>
        </w:rPr>
      </w:pPr>
      <w:r w:rsidRPr="00B37AD8">
        <w:rPr>
          <w:rFonts w:ascii="Calibri" w:hAnsi="Calibri" w:cs="Calibri"/>
          <w:b/>
          <w:bCs/>
        </w:rPr>
        <w:lastRenderedPageBreak/>
        <w:t>Conclusion</w:t>
      </w:r>
    </w:p>
    <w:p w14:paraId="373B7BCB" w14:textId="77777777" w:rsidR="00B37AD8" w:rsidRPr="00FC5395" w:rsidRDefault="00B37AD8" w:rsidP="00FC5395">
      <w:pPr>
        <w:rPr>
          <w:rFonts w:ascii="Calibri" w:hAnsi="Calibri" w:cs="Calibri"/>
          <w:b/>
          <w:bCs/>
          <w:sz w:val="22"/>
          <w:szCs w:val="22"/>
        </w:rPr>
      </w:pPr>
    </w:p>
    <w:p w14:paraId="76503412" w14:textId="74C08BCE" w:rsidR="00F8584E" w:rsidRDefault="00F8584E" w:rsidP="00FC5395">
      <w:pPr>
        <w:rPr>
          <w:rFonts w:ascii="Calibri" w:hAnsi="Calibri" w:cs="Calibri"/>
          <w:sz w:val="22"/>
          <w:szCs w:val="22"/>
        </w:rPr>
      </w:pPr>
      <w:r>
        <w:rPr>
          <w:rFonts w:ascii="Calibri" w:hAnsi="Calibri" w:cs="Calibri"/>
          <w:sz w:val="22"/>
          <w:szCs w:val="22"/>
        </w:rPr>
        <w:t>After two years of targeted monitoring and active conservation of our farmland birds,</w:t>
      </w:r>
      <w:r w:rsidR="00FC5395" w:rsidRPr="00FC5395">
        <w:rPr>
          <w:rFonts w:ascii="Calibri" w:hAnsi="Calibri" w:cs="Calibri"/>
          <w:sz w:val="22"/>
          <w:szCs w:val="22"/>
        </w:rPr>
        <w:t xml:space="preserve"> </w:t>
      </w:r>
      <w:r w:rsidR="00481DA1">
        <w:rPr>
          <w:rFonts w:ascii="Calibri" w:hAnsi="Calibri" w:cs="Calibri"/>
          <w:sz w:val="22"/>
          <w:szCs w:val="22"/>
        </w:rPr>
        <w:t xml:space="preserve">we </w:t>
      </w:r>
      <w:r>
        <w:rPr>
          <w:rFonts w:ascii="Calibri" w:hAnsi="Calibri" w:cs="Calibri"/>
          <w:sz w:val="22"/>
          <w:szCs w:val="22"/>
        </w:rPr>
        <w:t xml:space="preserve">now </w:t>
      </w:r>
      <w:r w:rsidR="00481DA1">
        <w:rPr>
          <w:rFonts w:ascii="Calibri" w:hAnsi="Calibri" w:cs="Calibri"/>
          <w:sz w:val="22"/>
          <w:szCs w:val="22"/>
        </w:rPr>
        <w:t xml:space="preserve">have a </w:t>
      </w:r>
      <w:r w:rsidR="00827898">
        <w:rPr>
          <w:rFonts w:ascii="Calibri" w:hAnsi="Calibri" w:cs="Calibri"/>
          <w:sz w:val="22"/>
          <w:szCs w:val="22"/>
        </w:rPr>
        <w:t xml:space="preserve">better understanding of the species that are struggling </w:t>
      </w:r>
      <w:r>
        <w:rPr>
          <w:rFonts w:ascii="Calibri" w:hAnsi="Calibri" w:cs="Calibri"/>
          <w:sz w:val="22"/>
          <w:szCs w:val="22"/>
        </w:rPr>
        <w:t>the most, what they need from us, and where best to undertake specific (and often urgently required) conservation interventions.</w:t>
      </w:r>
    </w:p>
    <w:p w14:paraId="2C386240" w14:textId="77777777" w:rsidR="00F8584E" w:rsidRDefault="00F8584E" w:rsidP="00FC5395">
      <w:pPr>
        <w:rPr>
          <w:rFonts w:ascii="Calibri" w:hAnsi="Calibri" w:cs="Calibri"/>
          <w:sz w:val="22"/>
          <w:szCs w:val="22"/>
        </w:rPr>
      </w:pPr>
    </w:p>
    <w:p w14:paraId="23DFB182" w14:textId="58ED8CFD" w:rsidR="00F8584E" w:rsidRDefault="00F8584E" w:rsidP="00FC5395">
      <w:pPr>
        <w:rPr>
          <w:rFonts w:ascii="Calibri" w:hAnsi="Calibri" w:cs="Calibri"/>
          <w:sz w:val="22"/>
          <w:szCs w:val="22"/>
        </w:rPr>
      </w:pPr>
      <w:r>
        <w:rPr>
          <w:rFonts w:ascii="Calibri" w:hAnsi="Calibri" w:cs="Calibri"/>
          <w:sz w:val="22"/>
          <w:szCs w:val="22"/>
        </w:rPr>
        <w:t xml:space="preserve">We now have a </w:t>
      </w:r>
      <w:r w:rsidR="00827898">
        <w:rPr>
          <w:rFonts w:ascii="Calibri" w:hAnsi="Calibri" w:cs="Calibri"/>
          <w:sz w:val="22"/>
          <w:szCs w:val="22"/>
        </w:rPr>
        <w:t xml:space="preserve">baseline </w:t>
      </w:r>
      <w:r>
        <w:rPr>
          <w:rFonts w:ascii="Calibri" w:hAnsi="Calibri" w:cs="Calibri"/>
          <w:sz w:val="22"/>
          <w:szCs w:val="22"/>
        </w:rPr>
        <w:t xml:space="preserve">knowledge of their population, distribution, requirements and habitat preferences against which </w:t>
      </w:r>
      <w:r w:rsidR="00827898">
        <w:rPr>
          <w:rFonts w:ascii="Calibri" w:hAnsi="Calibri" w:cs="Calibri"/>
          <w:sz w:val="22"/>
          <w:szCs w:val="22"/>
        </w:rPr>
        <w:t xml:space="preserve">to </w:t>
      </w:r>
      <w:r>
        <w:rPr>
          <w:rFonts w:ascii="Calibri" w:hAnsi="Calibri" w:cs="Calibri"/>
          <w:sz w:val="22"/>
          <w:szCs w:val="22"/>
        </w:rPr>
        <w:t>monitor our impact</w:t>
      </w:r>
      <w:r w:rsidR="00827898">
        <w:rPr>
          <w:rFonts w:ascii="Calibri" w:hAnsi="Calibri" w:cs="Calibri"/>
          <w:sz w:val="22"/>
          <w:szCs w:val="22"/>
        </w:rPr>
        <w:t xml:space="preserve"> going forward. </w:t>
      </w:r>
    </w:p>
    <w:p w14:paraId="1C9C72D3" w14:textId="77777777" w:rsidR="00F8584E" w:rsidRDefault="00F8584E" w:rsidP="00FC5395">
      <w:pPr>
        <w:rPr>
          <w:rFonts w:ascii="Calibri" w:hAnsi="Calibri" w:cs="Calibri"/>
          <w:sz w:val="22"/>
          <w:szCs w:val="22"/>
        </w:rPr>
      </w:pPr>
    </w:p>
    <w:p w14:paraId="38D94004" w14:textId="44BF1DD7" w:rsidR="00FA1DCD" w:rsidRDefault="00F8584E">
      <w:pPr>
        <w:rPr>
          <w:rFonts w:ascii="Calibri" w:hAnsi="Calibri" w:cs="Calibri"/>
          <w:sz w:val="22"/>
          <w:szCs w:val="22"/>
        </w:rPr>
      </w:pPr>
      <w:r>
        <w:rPr>
          <w:rFonts w:ascii="Calibri" w:hAnsi="Calibri" w:cs="Calibri"/>
          <w:sz w:val="22"/>
          <w:szCs w:val="22"/>
        </w:rPr>
        <w:t>As the start of 2025, w</w:t>
      </w:r>
      <w:r w:rsidR="00FC5395" w:rsidRPr="00FC5395">
        <w:rPr>
          <w:rFonts w:ascii="Calibri" w:hAnsi="Calibri" w:cs="Calibri"/>
          <w:sz w:val="22"/>
          <w:szCs w:val="22"/>
        </w:rPr>
        <w:t xml:space="preserve">e know far more about </w:t>
      </w:r>
      <w:r>
        <w:rPr>
          <w:rFonts w:ascii="Calibri" w:hAnsi="Calibri" w:cs="Calibri"/>
          <w:sz w:val="22"/>
          <w:szCs w:val="22"/>
        </w:rPr>
        <w:t xml:space="preserve">the current status of the Island’s precious and enigmatic </w:t>
      </w:r>
      <w:r w:rsidR="00FC5395" w:rsidRPr="00FC5395">
        <w:rPr>
          <w:rFonts w:ascii="Calibri" w:hAnsi="Calibri" w:cs="Calibri"/>
          <w:sz w:val="22"/>
          <w:szCs w:val="22"/>
        </w:rPr>
        <w:t>farmland birds</w:t>
      </w:r>
      <w:r>
        <w:rPr>
          <w:rFonts w:ascii="Calibri" w:hAnsi="Calibri" w:cs="Calibri"/>
          <w:sz w:val="22"/>
          <w:szCs w:val="22"/>
        </w:rPr>
        <w:t xml:space="preserve">, which will be enhanced further during 2025 by the Manx BirdLife </w:t>
      </w:r>
      <w:proofErr w:type="gramStart"/>
      <w:r w:rsidR="00827898">
        <w:rPr>
          <w:rFonts w:ascii="Calibri" w:hAnsi="Calibri" w:cs="Calibri"/>
          <w:sz w:val="22"/>
          <w:szCs w:val="22"/>
        </w:rPr>
        <w:t>all-Island</w:t>
      </w:r>
      <w:proofErr w:type="gramEnd"/>
      <w:r w:rsidR="00827898">
        <w:rPr>
          <w:rFonts w:ascii="Calibri" w:hAnsi="Calibri" w:cs="Calibri"/>
          <w:sz w:val="22"/>
          <w:szCs w:val="22"/>
        </w:rPr>
        <w:t xml:space="preserve"> Chough Census </w:t>
      </w:r>
      <w:r>
        <w:rPr>
          <w:rFonts w:ascii="Calibri" w:hAnsi="Calibri" w:cs="Calibri"/>
          <w:sz w:val="22"/>
          <w:szCs w:val="22"/>
        </w:rPr>
        <w:t>later this year</w:t>
      </w:r>
      <w:r w:rsidR="00827898">
        <w:rPr>
          <w:rFonts w:ascii="Calibri" w:hAnsi="Calibri" w:cs="Calibri"/>
          <w:sz w:val="22"/>
          <w:szCs w:val="22"/>
        </w:rPr>
        <w:t>.</w:t>
      </w:r>
    </w:p>
    <w:p w14:paraId="60DAA418" w14:textId="77777777" w:rsidR="00F8584E" w:rsidRDefault="00F8584E">
      <w:pPr>
        <w:rPr>
          <w:rFonts w:ascii="Calibri" w:hAnsi="Calibri" w:cs="Calibri"/>
          <w:sz w:val="22"/>
          <w:szCs w:val="22"/>
        </w:rPr>
      </w:pPr>
    </w:p>
    <w:p w14:paraId="344AA7AC" w14:textId="72C02E45" w:rsidR="00F8584E" w:rsidRDefault="00F8584E">
      <w:pPr>
        <w:rPr>
          <w:rFonts w:ascii="Calibri" w:hAnsi="Calibri" w:cs="Calibri"/>
          <w:sz w:val="22"/>
          <w:szCs w:val="22"/>
        </w:rPr>
      </w:pPr>
      <w:r>
        <w:rPr>
          <w:rFonts w:ascii="Calibri" w:hAnsi="Calibri" w:cs="Calibri"/>
          <w:sz w:val="22"/>
          <w:szCs w:val="22"/>
        </w:rPr>
        <w:t xml:space="preserve">Our farmland birds are sentinels to the health of our </w:t>
      </w:r>
      <w:proofErr w:type="gramStart"/>
      <w:r>
        <w:rPr>
          <w:rFonts w:ascii="Calibri" w:hAnsi="Calibri" w:cs="Calibri"/>
          <w:sz w:val="22"/>
          <w:szCs w:val="22"/>
        </w:rPr>
        <w:t>agriculturally-dominated</w:t>
      </w:r>
      <w:proofErr w:type="gramEnd"/>
      <w:r>
        <w:rPr>
          <w:rFonts w:ascii="Calibri" w:hAnsi="Calibri" w:cs="Calibri"/>
          <w:sz w:val="22"/>
          <w:szCs w:val="22"/>
        </w:rPr>
        <w:t xml:space="preserve"> landscape. By all conservation organisations working effectively together, and collaborating with our farming community, it is hoped that we can prevent any further extirpations of farmland specialist species on our Island, and in time, bring about a recovery of our farmland birds through more nature-positive arable and pastoral agriculture. </w:t>
      </w:r>
    </w:p>
    <w:p w14:paraId="57D515DD" w14:textId="77777777" w:rsidR="00F8584E" w:rsidRDefault="00F8584E">
      <w:pPr>
        <w:rPr>
          <w:rFonts w:ascii="Calibri" w:hAnsi="Calibri" w:cs="Calibri"/>
          <w:sz w:val="22"/>
          <w:szCs w:val="22"/>
        </w:rPr>
      </w:pPr>
    </w:p>
    <w:p w14:paraId="4314E7C0" w14:textId="6D6E96B6" w:rsidR="00F8584E" w:rsidRDefault="00F8584E">
      <w:pPr>
        <w:rPr>
          <w:rFonts w:ascii="Calibri" w:hAnsi="Calibri" w:cs="Calibri"/>
          <w:sz w:val="22"/>
          <w:szCs w:val="22"/>
        </w:rPr>
      </w:pPr>
      <w:r>
        <w:rPr>
          <w:rFonts w:ascii="Calibri" w:hAnsi="Calibri" w:cs="Calibri"/>
          <w:sz w:val="22"/>
          <w:szCs w:val="22"/>
        </w:rPr>
        <w:t>Robert Fisher</w:t>
      </w:r>
    </w:p>
    <w:p w14:paraId="68FEC598" w14:textId="40766A84" w:rsidR="00F8584E" w:rsidRDefault="00F8584E">
      <w:pPr>
        <w:rPr>
          <w:rFonts w:ascii="Calibri" w:hAnsi="Calibri" w:cs="Calibri"/>
          <w:sz w:val="22"/>
          <w:szCs w:val="22"/>
        </w:rPr>
      </w:pPr>
      <w:r>
        <w:rPr>
          <w:rFonts w:ascii="Calibri" w:hAnsi="Calibri" w:cs="Calibri"/>
          <w:sz w:val="22"/>
          <w:szCs w:val="22"/>
        </w:rPr>
        <w:t>Farmland Birds Recovery Officer</w:t>
      </w:r>
    </w:p>
    <w:p w14:paraId="6B160C36" w14:textId="2B4E46D1" w:rsidR="00F8584E" w:rsidRDefault="00F8584E">
      <w:pPr>
        <w:rPr>
          <w:rFonts w:ascii="Calibri" w:hAnsi="Calibri" w:cs="Calibri"/>
          <w:sz w:val="22"/>
          <w:szCs w:val="22"/>
        </w:rPr>
      </w:pPr>
      <w:r>
        <w:rPr>
          <w:rFonts w:ascii="Calibri" w:hAnsi="Calibri" w:cs="Calibri"/>
          <w:sz w:val="22"/>
          <w:szCs w:val="22"/>
        </w:rPr>
        <w:t>Manx Farmland Birds Recovery Group</w:t>
      </w:r>
    </w:p>
    <w:p w14:paraId="341B34D8" w14:textId="77777777" w:rsidR="007A6564" w:rsidRDefault="007A6564">
      <w:pPr>
        <w:rPr>
          <w:rFonts w:ascii="Calibri" w:hAnsi="Calibri" w:cs="Calibri"/>
          <w:sz w:val="22"/>
          <w:szCs w:val="22"/>
        </w:rPr>
      </w:pPr>
    </w:p>
    <w:p w14:paraId="72D12CC6" w14:textId="777A910A" w:rsidR="007A6564" w:rsidRDefault="007A6564">
      <w:pPr>
        <w:rPr>
          <w:rFonts w:ascii="Calibri" w:hAnsi="Calibri" w:cs="Calibri"/>
          <w:sz w:val="22"/>
          <w:szCs w:val="22"/>
        </w:rPr>
      </w:pPr>
      <w:r>
        <w:rPr>
          <w:rFonts w:ascii="Calibri" w:hAnsi="Calibri" w:cs="Calibri"/>
          <w:sz w:val="22"/>
          <w:szCs w:val="22"/>
        </w:rPr>
        <w:t>24</w:t>
      </w:r>
      <w:r w:rsidRPr="007A6564">
        <w:rPr>
          <w:rFonts w:ascii="Calibri" w:hAnsi="Calibri" w:cs="Calibri"/>
          <w:sz w:val="22"/>
          <w:szCs w:val="22"/>
          <w:vertAlign w:val="superscript"/>
        </w:rPr>
        <w:t>th</w:t>
      </w:r>
      <w:r>
        <w:rPr>
          <w:rFonts w:ascii="Calibri" w:hAnsi="Calibri" w:cs="Calibri"/>
          <w:sz w:val="22"/>
          <w:szCs w:val="22"/>
        </w:rPr>
        <w:t xml:space="preserve"> January 2025</w:t>
      </w:r>
    </w:p>
    <w:p w14:paraId="76C8E17C" w14:textId="77777777" w:rsidR="007A6564" w:rsidRDefault="007A6564" w:rsidP="007A6564">
      <w:pPr>
        <w:jc w:val="center"/>
        <w:rPr>
          <w:rFonts w:ascii="Calibri" w:hAnsi="Calibri" w:cs="Calibri"/>
          <w:sz w:val="22"/>
          <w:szCs w:val="22"/>
        </w:rPr>
      </w:pPr>
    </w:p>
    <w:p w14:paraId="0036D72F" w14:textId="77777777" w:rsidR="007A6564" w:rsidRDefault="007A6564" w:rsidP="007A6564">
      <w:pPr>
        <w:jc w:val="center"/>
        <w:rPr>
          <w:rFonts w:ascii="Calibri" w:hAnsi="Calibri" w:cs="Calibri"/>
          <w:sz w:val="22"/>
          <w:szCs w:val="22"/>
        </w:rPr>
      </w:pPr>
    </w:p>
    <w:p w14:paraId="4D6A1165" w14:textId="77777777" w:rsidR="00047DC4" w:rsidRDefault="00047DC4" w:rsidP="00047DC4">
      <w:pPr>
        <w:jc w:val="center"/>
        <w:rPr>
          <w:rFonts w:ascii="Calibri" w:hAnsi="Calibri" w:cs="Calibri"/>
          <w:i/>
          <w:iCs/>
          <w:sz w:val="22"/>
          <w:szCs w:val="22"/>
        </w:rPr>
      </w:pPr>
      <w:r>
        <w:rPr>
          <w:rFonts w:ascii="Calibri" w:hAnsi="Calibri" w:cs="Calibri"/>
          <w:i/>
          <w:iCs/>
          <w:sz w:val="22"/>
          <w:szCs w:val="22"/>
        </w:rPr>
        <w:t>With special thanks to all the generous private individuals and organisations who</w:t>
      </w:r>
    </w:p>
    <w:p w14:paraId="34CA8D21" w14:textId="03387599" w:rsidR="007A6564" w:rsidRPr="00047DC4" w:rsidRDefault="00047DC4" w:rsidP="00047DC4">
      <w:pPr>
        <w:jc w:val="center"/>
        <w:rPr>
          <w:rFonts w:ascii="Calibri" w:hAnsi="Calibri" w:cs="Calibri"/>
          <w:i/>
          <w:iCs/>
          <w:sz w:val="22"/>
          <w:szCs w:val="22"/>
        </w:rPr>
      </w:pPr>
      <w:r>
        <w:rPr>
          <w:rFonts w:ascii="Calibri" w:hAnsi="Calibri" w:cs="Calibri"/>
          <w:i/>
          <w:iCs/>
          <w:sz w:val="22"/>
          <w:szCs w:val="22"/>
        </w:rPr>
        <w:t xml:space="preserve">have so kindly funded and supported our work in 2024. Gura </w:t>
      </w:r>
      <w:proofErr w:type="spellStart"/>
      <w:r>
        <w:rPr>
          <w:rFonts w:ascii="Calibri" w:hAnsi="Calibri" w:cs="Calibri"/>
          <w:i/>
          <w:iCs/>
          <w:sz w:val="22"/>
          <w:szCs w:val="22"/>
        </w:rPr>
        <w:t>mie</w:t>
      </w:r>
      <w:proofErr w:type="spellEnd"/>
      <w:r>
        <w:rPr>
          <w:rFonts w:ascii="Calibri" w:hAnsi="Calibri" w:cs="Calibri"/>
          <w:i/>
          <w:iCs/>
          <w:sz w:val="22"/>
          <w:szCs w:val="22"/>
        </w:rPr>
        <w:t xml:space="preserve"> </w:t>
      </w:r>
      <w:proofErr w:type="spellStart"/>
      <w:r>
        <w:rPr>
          <w:rFonts w:ascii="Calibri" w:hAnsi="Calibri" w:cs="Calibri"/>
          <w:i/>
          <w:iCs/>
          <w:sz w:val="22"/>
          <w:szCs w:val="22"/>
        </w:rPr>
        <w:t>mooar</w:t>
      </w:r>
      <w:proofErr w:type="spellEnd"/>
      <w:r>
        <w:rPr>
          <w:rFonts w:ascii="Calibri" w:hAnsi="Calibri" w:cs="Calibri"/>
          <w:i/>
          <w:iCs/>
          <w:sz w:val="22"/>
          <w:szCs w:val="22"/>
        </w:rPr>
        <w:t xml:space="preserve"> ayd!</w:t>
      </w:r>
    </w:p>
    <w:p w14:paraId="7A98DFC0" w14:textId="77777777" w:rsidR="007A6564" w:rsidRDefault="007A6564" w:rsidP="007A6564">
      <w:pPr>
        <w:jc w:val="center"/>
        <w:rPr>
          <w:rFonts w:ascii="Calibri" w:hAnsi="Calibri" w:cs="Calibri"/>
          <w:sz w:val="22"/>
          <w:szCs w:val="22"/>
        </w:rPr>
      </w:pPr>
    </w:p>
    <w:p w14:paraId="504C9844" w14:textId="77777777" w:rsidR="007A6564" w:rsidRDefault="007A6564" w:rsidP="007A6564">
      <w:pPr>
        <w:rPr>
          <w:rFonts w:ascii="Calibri" w:hAnsi="Calibri" w:cs="Calibri"/>
          <w:sz w:val="22"/>
          <w:szCs w:val="22"/>
        </w:rPr>
      </w:pPr>
    </w:p>
    <w:p w14:paraId="148D0E6C" w14:textId="46DF64E0" w:rsidR="00481F71" w:rsidRDefault="007A6564" w:rsidP="007A6564">
      <w:pPr>
        <w:jc w:val="center"/>
      </w:pPr>
      <w:r w:rsidRPr="00FC5395">
        <w:rPr>
          <w:rFonts w:ascii="Calibri" w:hAnsi="Calibri" w:cs="Calibri"/>
          <w:noProof/>
          <w:sz w:val="22"/>
          <w:szCs w:val="22"/>
        </w:rPr>
        <w:drawing>
          <wp:inline distT="0" distB="0" distL="0" distR="0" wp14:anchorId="43CFE76F" wp14:editId="19EE613F">
            <wp:extent cx="1768517" cy="1193837"/>
            <wp:effectExtent l="0" t="0" r="0" b="0"/>
            <wp:docPr id="1040303749" name="Picture 27" descr="A sign with a monkey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303749" name="Picture 27" descr="A sign with a monkey and text&#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806449" cy="1219443"/>
                    </a:xfrm>
                    <a:prstGeom prst="rect">
                      <a:avLst/>
                    </a:prstGeom>
                  </pic:spPr>
                </pic:pic>
              </a:graphicData>
            </a:graphic>
          </wp:inline>
        </w:drawing>
      </w:r>
      <w:r>
        <w:t xml:space="preserve">        </w:t>
      </w:r>
      <w:r>
        <w:fldChar w:fldCharType="begin"/>
      </w:r>
      <w:r>
        <w:instrText xml:space="preserve"> INCLUDEPICTURE "/Users/robertfisher/Library/Group Containers/UBF8T346G9.ms/WebArchiveCopyPasteTempFiles/com.microsoft.Word/MWT%20primary%20logo%20small.png" \* MERGEFORMATINET </w:instrText>
      </w:r>
      <w:r>
        <w:fldChar w:fldCharType="separate"/>
      </w:r>
      <w:r>
        <w:rPr>
          <w:noProof/>
        </w:rPr>
        <w:drawing>
          <wp:inline distT="0" distB="0" distL="0" distR="0" wp14:anchorId="71C9BF52" wp14:editId="63BDB30F">
            <wp:extent cx="3298825" cy="1165225"/>
            <wp:effectExtent l="0" t="0" r="3175" b="3175"/>
            <wp:docPr id="646660918" name="Picture 4" descr="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m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98825" cy="1165225"/>
                    </a:xfrm>
                    <a:prstGeom prst="rect">
                      <a:avLst/>
                    </a:prstGeom>
                    <a:noFill/>
                    <a:ln>
                      <a:noFill/>
                    </a:ln>
                  </pic:spPr>
                </pic:pic>
              </a:graphicData>
            </a:graphic>
          </wp:inline>
        </w:drawing>
      </w:r>
      <w:r>
        <w:fldChar w:fldCharType="end"/>
      </w:r>
    </w:p>
    <w:p w14:paraId="71799A50" w14:textId="77777777" w:rsidR="007A6564" w:rsidRDefault="007A6564" w:rsidP="007A6564">
      <w:pPr>
        <w:jc w:val="center"/>
        <w:rPr>
          <w:rFonts w:ascii="Calibri" w:hAnsi="Calibri" w:cs="Calibri"/>
          <w:sz w:val="22"/>
          <w:szCs w:val="22"/>
        </w:rPr>
      </w:pPr>
    </w:p>
    <w:p w14:paraId="7A13C413" w14:textId="0CF393D2" w:rsidR="00481F71" w:rsidRPr="00827898" w:rsidRDefault="007A6564" w:rsidP="007A6564">
      <w:pPr>
        <w:jc w:val="center"/>
        <w:rPr>
          <w:rFonts w:ascii="Calibri" w:hAnsi="Calibri" w:cs="Calibri"/>
          <w:sz w:val="22"/>
          <w:szCs w:val="22"/>
        </w:rPr>
      </w:pPr>
      <w:r>
        <w:fldChar w:fldCharType="begin"/>
      </w:r>
      <w:r>
        <w:instrText xml:space="preserve"> INCLUDEPICTURE "/Users/robertfisher/Library/Group Containers/UBF8T346G9.ms/WebArchiveCopyPasteTempFiles/com.microsoft.Word/MBLLogo_Manx_reduced.jpg" \* MERGEFORMATINET </w:instrText>
      </w:r>
      <w:r>
        <w:fldChar w:fldCharType="separate"/>
      </w:r>
      <w:r>
        <w:rPr>
          <w:noProof/>
        </w:rPr>
        <w:drawing>
          <wp:inline distT="0" distB="0" distL="0" distR="0" wp14:anchorId="52B2A53A" wp14:editId="74D2C204">
            <wp:extent cx="1817183" cy="2159419"/>
            <wp:effectExtent l="0" t="0" r="0" b="0"/>
            <wp:docPr id="430425885" name="Picture 5" descr="Manx BirdLife logo with Manx strapline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nx BirdLife logo with Manx strapline 202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32632" cy="2177777"/>
                    </a:xfrm>
                    <a:prstGeom prst="rect">
                      <a:avLst/>
                    </a:prstGeom>
                    <a:noFill/>
                    <a:ln>
                      <a:noFill/>
                    </a:ln>
                  </pic:spPr>
                </pic:pic>
              </a:graphicData>
            </a:graphic>
          </wp:inline>
        </w:drawing>
      </w:r>
      <w:r>
        <w:fldChar w:fldCharType="end"/>
      </w:r>
      <w:r>
        <w:t xml:space="preserve"> </w:t>
      </w:r>
      <w:r>
        <w:fldChar w:fldCharType="begin"/>
      </w:r>
      <w:r>
        <w:instrText xml:space="preserve"> INCLUDEPICTURE "/Users/robertfisher/Library/Group Containers/UBF8T346G9.ms/WebArchiveCopyPasteTempFiles/com.microsoft.Word/images?q=tbnANd9GcQdcQ_0qHgznyKWSYlPFZW9KQQ54Mkdpq9Vcg&amp;s" \* MERGEFORMATINET </w:instrText>
      </w:r>
      <w:r>
        <w:fldChar w:fldCharType="separate"/>
      </w:r>
      <w:r>
        <w:rPr>
          <w:noProof/>
        </w:rPr>
        <w:drawing>
          <wp:inline distT="0" distB="0" distL="0" distR="0" wp14:anchorId="2A180910" wp14:editId="5FA03D4C">
            <wp:extent cx="1496082" cy="2007706"/>
            <wp:effectExtent l="0" t="0" r="2540" b="0"/>
            <wp:docPr id="364154092" name="Picture 7" descr="Isle of Man Government on X: &quot;They'll be reviewed every 48 hours at this  stage.&quot; /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sle of Man Government on X: &quot;They'll be reviewed every 48 hours at this  stage.&quot; / X"/>
                    <pic:cNvPicPr>
                      <a:picLocks noChangeAspect="1" noChangeArrowheads="1"/>
                    </pic:cNvPicPr>
                  </pic:nvPicPr>
                  <pic:blipFill rotWithShape="1">
                    <a:blip r:embed="rId37">
                      <a:extLst>
                        <a:ext uri="{28A0092B-C50C-407E-A947-70E740481C1C}">
                          <a14:useLocalDpi xmlns:a14="http://schemas.microsoft.com/office/drawing/2010/main" val="0"/>
                        </a:ext>
                      </a:extLst>
                    </a:blip>
                    <a:srcRect l="19119" t="5646" r="18491" b="10628"/>
                    <a:stretch/>
                  </pic:blipFill>
                  <pic:spPr bwMode="auto">
                    <a:xfrm>
                      <a:off x="0" y="0"/>
                      <a:ext cx="1507435" cy="2022942"/>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t xml:space="preserve"> </w:t>
      </w:r>
      <w:r>
        <w:fldChar w:fldCharType="begin"/>
      </w:r>
      <w:r>
        <w:instrText xml:space="preserve"> INCLUDEPICTURE "/Users/robertfisher/Library/Group Containers/UBF8T346G9.ms/WebArchiveCopyPasteTempFiles/com.microsoft.Word/images?q=tbnANd9GcQVKcapH3b6Jy3UfRpDJasaeRQt0HfDuvKn5w&amp;s" \* MERGEFORMATINET </w:instrText>
      </w:r>
      <w:r>
        <w:fldChar w:fldCharType="separate"/>
      </w:r>
      <w:r>
        <w:rPr>
          <w:noProof/>
        </w:rPr>
        <w:drawing>
          <wp:inline distT="0" distB="0" distL="0" distR="0" wp14:anchorId="36DEAD19" wp14:editId="17A361E4">
            <wp:extent cx="1775012" cy="2031971"/>
            <wp:effectExtent l="0" t="0" r="3175" b="635"/>
            <wp:docPr id="503011683" name="Picture 6" descr="Manx Ornithological Soci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nx Ornithological Society"/>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94256" cy="2054001"/>
                    </a:xfrm>
                    <a:prstGeom prst="rect">
                      <a:avLst/>
                    </a:prstGeom>
                    <a:noFill/>
                    <a:ln>
                      <a:noFill/>
                    </a:ln>
                  </pic:spPr>
                </pic:pic>
              </a:graphicData>
            </a:graphic>
          </wp:inline>
        </w:drawing>
      </w:r>
      <w:r>
        <w:fldChar w:fldCharType="end"/>
      </w:r>
    </w:p>
    <w:sectPr w:rsidR="00481F71" w:rsidRPr="00827898">
      <w:footerReference w:type="even" r:id="rId39"/>
      <w:footerReference w:type="default" r:id="rId4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16C716" w14:textId="77777777" w:rsidR="006C15AD" w:rsidRDefault="006C15AD" w:rsidP="00F8584E">
      <w:r>
        <w:separator/>
      </w:r>
    </w:p>
  </w:endnote>
  <w:endnote w:type="continuationSeparator" w:id="0">
    <w:p w14:paraId="759E235E" w14:textId="77777777" w:rsidR="006C15AD" w:rsidRDefault="006C15AD" w:rsidP="00F858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0002AFF" w:usb1="C0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400133068"/>
      <w:docPartObj>
        <w:docPartGallery w:val="Page Numbers (Bottom of Page)"/>
        <w:docPartUnique/>
      </w:docPartObj>
    </w:sdtPr>
    <w:sdtContent>
      <w:p w14:paraId="5A652C48" w14:textId="757C1912" w:rsidR="00F8584E" w:rsidRDefault="00F8584E" w:rsidP="00902D0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DF8BC85" w14:textId="77777777" w:rsidR="00F8584E" w:rsidRDefault="00F8584E" w:rsidP="00F8584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031258199"/>
      <w:docPartObj>
        <w:docPartGallery w:val="Page Numbers (Bottom of Page)"/>
        <w:docPartUnique/>
      </w:docPartObj>
    </w:sdtPr>
    <w:sdtContent>
      <w:p w14:paraId="512FF886" w14:textId="09D9B326" w:rsidR="00F8584E" w:rsidRDefault="00F8584E" w:rsidP="00902D08">
        <w:pPr>
          <w:pStyle w:val="Footer"/>
          <w:framePr w:wrap="none" w:vAnchor="text" w:hAnchor="margin" w:xAlign="right" w:y="1"/>
          <w:rPr>
            <w:rStyle w:val="PageNumber"/>
          </w:rPr>
        </w:pPr>
        <w:r w:rsidRPr="00F8584E">
          <w:rPr>
            <w:rStyle w:val="PageNumber"/>
            <w:rFonts w:ascii="Calibri" w:hAnsi="Calibri" w:cs="Calibri"/>
            <w:sz w:val="22"/>
            <w:szCs w:val="22"/>
          </w:rPr>
          <w:fldChar w:fldCharType="begin"/>
        </w:r>
        <w:r w:rsidRPr="00F8584E">
          <w:rPr>
            <w:rStyle w:val="PageNumber"/>
            <w:rFonts w:ascii="Calibri" w:hAnsi="Calibri" w:cs="Calibri"/>
            <w:sz w:val="22"/>
            <w:szCs w:val="22"/>
          </w:rPr>
          <w:instrText xml:space="preserve"> PAGE </w:instrText>
        </w:r>
        <w:r w:rsidRPr="00F8584E">
          <w:rPr>
            <w:rStyle w:val="PageNumber"/>
            <w:rFonts w:ascii="Calibri" w:hAnsi="Calibri" w:cs="Calibri"/>
            <w:sz w:val="22"/>
            <w:szCs w:val="22"/>
          </w:rPr>
          <w:fldChar w:fldCharType="separate"/>
        </w:r>
        <w:r w:rsidRPr="00F8584E">
          <w:rPr>
            <w:rStyle w:val="PageNumber"/>
            <w:rFonts w:ascii="Calibri" w:hAnsi="Calibri" w:cs="Calibri"/>
            <w:noProof/>
            <w:sz w:val="22"/>
            <w:szCs w:val="22"/>
          </w:rPr>
          <w:t>16</w:t>
        </w:r>
        <w:r w:rsidRPr="00F8584E">
          <w:rPr>
            <w:rStyle w:val="PageNumber"/>
            <w:rFonts w:ascii="Calibri" w:hAnsi="Calibri" w:cs="Calibri"/>
            <w:sz w:val="22"/>
            <w:szCs w:val="22"/>
          </w:rPr>
          <w:fldChar w:fldCharType="end"/>
        </w:r>
      </w:p>
    </w:sdtContent>
  </w:sdt>
  <w:p w14:paraId="1C3C525A" w14:textId="77777777" w:rsidR="00F8584E" w:rsidRDefault="00F8584E" w:rsidP="00F8584E">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82582F" w14:textId="77777777" w:rsidR="006C15AD" w:rsidRDefault="006C15AD" w:rsidP="00F8584E">
      <w:r>
        <w:separator/>
      </w:r>
    </w:p>
  </w:footnote>
  <w:footnote w:type="continuationSeparator" w:id="0">
    <w:p w14:paraId="2465DC22" w14:textId="77777777" w:rsidR="006C15AD" w:rsidRDefault="006C15AD" w:rsidP="00F8584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0E14540"/>
    <w:multiLevelType w:val="hybridMultilevel"/>
    <w:tmpl w:val="F0F4783A"/>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6EE525EE"/>
    <w:multiLevelType w:val="hybridMultilevel"/>
    <w:tmpl w:val="B4B03FC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7CC30555"/>
    <w:multiLevelType w:val="hybridMultilevel"/>
    <w:tmpl w:val="57AE0640"/>
    <w:lvl w:ilvl="0" w:tplc="08090003">
      <w:start w:val="1"/>
      <w:numFmt w:val="bullet"/>
      <w:lvlText w:val="o"/>
      <w:lvlJc w:val="left"/>
      <w:pPr>
        <w:ind w:left="776" w:hanging="360"/>
      </w:pPr>
      <w:rPr>
        <w:rFonts w:ascii="Courier New" w:hAnsi="Courier New" w:cs="Courier New" w:hint="default"/>
      </w:rPr>
    </w:lvl>
    <w:lvl w:ilvl="1" w:tplc="08090003" w:tentative="1">
      <w:start w:val="1"/>
      <w:numFmt w:val="bullet"/>
      <w:lvlText w:val="o"/>
      <w:lvlJc w:val="left"/>
      <w:pPr>
        <w:ind w:left="1496" w:hanging="360"/>
      </w:pPr>
      <w:rPr>
        <w:rFonts w:ascii="Courier New" w:hAnsi="Courier New" w:cs="Courier New" w:hint="default"/>
      </w:rPr>
    </w:lvl>
    <w:lvl w:ilvl="2" w:tplc="08090005" w:tentative="1">
      <w:start w:val="1"/>
      <w:numFmt w:val="bullet"/>
      <w:lvlText w:val=""/>
      <w:lvlJc w:val="left"/>
      <w:pPr>
        <w:ind w:left="2216" w:hanging="360"/>
      </w:pPr>
      <w:rPr>
        <w:rFonts w:ascii="Wingdings" w:hAnsi="Wingdings" w:hint="default"/>
      </w:rPr>
    </w:lvl>
    <w:lvl w:ilvl="3" w:tplc="08090001" w:tentative="1">
      <w:start w:val="1"/>
      <w:numFmt w:val="bullet"/>
      <w:lvlText w:val=""/>
      <w:lvlJc w:val="left"/>
      <w:pPr>
        <w:ind w:left="2936" w:hanging="360"/>
      </w:pPr>
      <w:rPr>
        <w:rFonts w:ascii="Symbol" w:hAnsi="Symbol" w:hint="default"/>
      </w:rPr>
    </w:lvl>
    <w:lvl w:ilvl="4" w:tplc="08090003" w:tentative="1">
      <w:start w:val="1"/>
      <w:numFmt w:val="bullet"/>
      <w:lvlText w:val="o"/>
      <w:lvlJc w:val="left"/>
      <w:pPr>
        <w:ind w:left="3656" w:hanging="360"/>
      </w:pPr>
      <w:rPr>
        <w:rFonts w:ascii="Courier New" w:hAnsi="Courier New" w:cs="Courier New" w:hint="default"/>
      </w:rPr>
    </w:lvl>
    <w:lvl w:ilvl="5" w:tplc="08090005" w:tentative="1">
      <w:start w:val="1"/>
      <w:numFmt w:val="bullet"/>
      <w:lvlText w:val=""/>
      <w:lvlJc w:val="left"/>
      <w:pPr>
        <w:ind w:left="4376" w:hanging="360"/>
      </w:pPr>
      <w:rPr>
        <w:rFonts w:ascii="Wingdings" w:hAnsi="Wingdings" w:hint="default"/>
      </w:rPr>
    </w:lvl>
    <w:lvl w:ilvl="6" w:tplc="08090001" w:tentative="1">
      <w:start w:val="1"/>
      <w:numFmt w:val="bullet"/>
      <w:lvlText w:val=""/>
      <w:lvlJc w:val="left"/>
      <w:pPr>
        <w:ind w:left="5096" w:hanging="360"/>
      </w:pPr>
      <w:rPr>
        <w:rFonts w:ascii="Symbol" w:hAnsi="Symbol" w:hint="default"/>
      </w:rPr>
    </w:lvl>
    <w:lvl w:ilvl="7" w:tplc="08090003" w:tentative="1">
      <w:start w:val="1"/>
      <w:numFmt w:val="bullet"/>
      <w:lvlText w:val="o"/>
      <w:lvlJc w:val="left"/>
      <w:pPr>
        <w:ind w:left="5816" w:hanging="360"/>
      </w:pPr>
      <w:rPr>
        <w:rFonts w:ascii="Courier New" w:hAnsi="Courier New" w:cs="Courier New" w:hint="default"/>
      </w:rPr>
    </w:lvl>
    <w:lvl w:ilvl="8" w:tplc="08090005" w:tentative="1">
      <w:start w:val="1"/>
      <w:numFmt w:val="bullet"/>
      <w:lvlText w:val=""/>
      <w:lvlJc w:val="left"/>
      <w:pPr>
        <w:ind w:left="6536" w:hanging="360"/>
      </w:pPr>
      <w:rPr>
        <w:rFonts w:ascii="Wingdings" w:hAnsi="Wingdings" w:hint="default"/>
      </w:rPr>
    </w:lvl>
  </w:abstractNum>
  <w:num w:numId="1" w16cid:durableId="497770411">
    <w:abstractNumId w:val="1"/>
  </w:num>
  <w:num w:numId="2" w16cid:durableId="229586595">
    <w:abstractNumId w:val="0"/>
  </w:num>
  <w:num w:numId="3" w16cid:durableId="194545252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5395"/>
    <w:rsid w:val="00047DC4"/>
    <w:rsid w:val="001042BC"/>
    <w:rsid w:val="001A56B3"/>
    <w:rsid w:val="001A5F41"/>
    <w:rsid w:val="001B3EF3"/>
    <w:rsid w:val="001B7558"/>
    <w:rsid w:val="001E0428"/>
    <w:rsid w:val="001E4228"/>
    <w:rsid w:val="00237A23"/>
    <w:rsid w:val="00244DC5"/>
    <w:rsid w:val="002A4F60"/>
    <w:rsid w:val="002A68CB"/>
    <w:rsid w:val="00357050"/>
    <w:rsid w:val="00370146"/>
    <w:rsid w:val="003D7FC9"/>
    <w:rsid w:val="003F2E42"/>
    <w:rsid w:val="0047429B"/>
    <w:rsid w:val="00481DA1"/>
    <w:rsid w:val="00481F71"/>
    <w:rsid w:val="004825D3"/>
    <w:rsid w:val="004A19C0"/>
    <w:rsid w:val="004B48EC"/>
    <w:rsid w:val="004C7690"/>
    <w:rsid w:val="00516953"/>
    <w:rsid w:val="0057362B"/>
    <w:rsid w:val="00575D08"/>
    <w:rsid w:val="00654104"/>
    <w:rsid w:val="006A3999"/>
    <w:rsid w:val="006C15AD"/>
    <w:rsid w:val="007A6564"/>
    <w:rsid w:val="00806FC9"/>
    <w:rsid w:val="008272B5"/>
    <w:rsid w:val="00827898"/>
    <w:rsid w:val="008E66C4"/>
    <w:rsid w:val="009A437D"/>
    <w:rsid w:val="009E0911"/>
    <w:rsid w:val="009E255F"/>
    <w:rsid w:val="00A15D0C"/>
    <w:rsid w:val="00A51C6D"/>
    <w:rsid w:val="00B20CD6"/>
    <w:rsid w:val="00B37AD8"/>
    <w:rsid w:val="00B74472"/>
    <w:rsid w:val="00B84882"/>
    <w:rsid w:val="00C866AD"/>
    <w:rsid w:val="00CE4DCC"/>
    <w:rsid w:val="00D47F7C"/>
    <w:rsid w:val="00DD4CD4"/>
    <w:rsid w:val="00EB429C"/>
    <w:rsid w:val="00F03927"/>
    <w:rsid w:val="00F35321"/>
    <w:rsid w:val="00F735AE"/>
    <w:rsid w:val="00F81A5A"/>
    <w:rsid w:val="00F8584E"/>
    <w:rsid w:val="00FA1DCD"/>
    <w:rsid w:val="00FC5395"/>
    <w:rsid w:val="00FD0BF8"/>
  </w:rsids>
  <m:mathPr>
    <m:mathFont m:val="Cambria Math"/>
    <m:brkBin m:val="before"/>
    <m:brkBinSub m:val="--"/>
    <m:smallFrac m:val="0"/>
    <m:dispDef/>
    <m:lMargin m:val="0"/>
    <m:rMargin m:val="0"/>
    <m:defJc m:val="centerGroup"/>
    <m:wrapIndent m:val="1440"/>
    <m:intLim m:val="subSup"/>
    <m:naryLim m:val="undOvr"/>
  </m:mathPr>
  <w:themeFontLang w:val="en-IM"/>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2FF668"/>
  <w15:chartTrackingRefBased/>
  <w15:docId w15:val="{22A8EEA4-17EF-5348-A7D4-D981CC5425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IM"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5395"/>
    <w:rPr>
      <w:lang w:val="en-GB"/>
    </w:rPr>
  </w:style>
  <w:style w:type="paragraph" w:styleId="Heading1">
    <w:name w:val="heading 1"/>
    <w:basedOn w:val="Normal"/>
    <w:next w:val="Normal"/>
    <w:link w:val="Heading1Char"/>
    <w:uiPriority w:val="9"/>
    <w:qFormat/>
    <w:rsid w:val="00FC539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FC539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FC5395"/>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FC5395"/>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FC539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FC5395"/>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C5395"/>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C5395"/>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C5395"/>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C5395"/>
    <w:rPr>
      <w:rFonts w:asciiTheme="majorHAnsi" w:eastAsiaTheme="majorEastAsia" w:hAnsiTheme="majorHAnsi" w:cstheme="majorBidi"/>
      <w:color w:val="0F4761" w:themeColor="accent1" w:themeShade="BF"/>
      <w:sz w:val="40"/>
      <w:szCs w:val="40"/>
      <w:lang w:val="en-GB"/>
    </w:rPr>
  </w:style>
  <w:style w:type="character" w:customStyle="1" w:styleId="Heading2Char">
    <w:name w:val="Heading 2 Char"/>
    <w:basedOn w:val="DefaultParagraphFont"/>
    <w:link w:val="Heading2"/>
    <w:uiPriority w:val="9"/>
    <w:semiHidden/>
    <w:rsid w:val="00FC5395"/>
    <w:rPr>
      <w:rFonts w:asciiTheme="majorHAnsi" w:eastAsiaTheme="majorEastAsia" w:hAnsiTheme="majorHAnsi" w:cstheme="majorBidi"/>
      <w:color w:val="0F4761" w:themeColor="accent1" w:themeShade="BF"/>
      <w:sz w:val="32"/>
      <w:szCs w:val="32"/>
      <w:lang w:val="en-GB"/>
    </w:rPr>
  </w:style>
  <w:style w:type="character" w:customStyle="1" w:styleId="Heading3Char">
    <w:name w:val="Heading 3 Char"/>
    <w:basedOn w:val="DefaultParagraphFont"/>
    <w:link w:val="Heading3"/>
    <w:uiPriority w:val="9"/>
    <w:semiHidden/>
    <w:rsid w:val="00FC5395"/>
    <w:rPr>
      <w:rFonts w:eastAsiaTheme="majorEastAsia" w:cstheme="majorBidi"/>
      <w:color w:val="0F4761" w:themeColor="accent1" w:themeShade="BF"/>
      <w:sz w:val="28"/>
      <w:szCs w:val="28"/>
      <w:lang w:val="en-GB"/>
    </w:rPr>
  </w:style>
  <w:style w:type="character" w:customStyle="1" w:styleId="Heading4Char">
    <w:name w:val="Heading 4 Char"/>
    <w:basedOn w:val="DefaultParagraphFont"/>
    <w:link w:val="Heading4"/>
    <w:uiPriority w:val="9"/>
    <w:semiHidden/>
    <w:rsid w:val="00FC5395"/>
    <w:rPr>
      <w:rFonts w:eastAsiaTheme="majorEastAsia" w:cstheme="majorBidi"/>
      <w:i/>
      <w:iCs/>
      <w:color w:val="0F4761" w:themeColor="accent1" w:themeShade="BF"/>
      <w:lang w:val="en-GB"/>
    </w:rPr>
  </w:style>
  <w:style w:type="character" w:customStyle="1" w:styleId="Heading5Char">
    <w:name w:val="Heading 5 Char"/>
    <w:basedOn w:val="DefaultParagraphFont"/>
    <w:link w:val="Heading5"/>
    <w:uiPriority w:val="9"/>
    <w:semiHidden/>
    <w:rsid w:val="00FC5395"/>
    <w:rPr>
      <w:rFonts w:eastAsiaTheme="majorEastAsia" w:cstheme="majorBidi"/>
      <w:color w:val="0F4761" w:themeColor="accent1" w:themeShade="BF"/>
      <w:lang w:val="en-GB"/>
    </w:rPr>
  </w:style>
  <w:style w:type="character" w:customStyle="1" w:styleId="Heading6Char">
    <w:name w:val="Heading 6 Char"/>
    <w:basedOn w:val="DefaultParagraphFont"/>
    <w:link w:val="Heading6"/>
    <w:uiPriority w:val="9"/>
    <w:semiHidden/>
    <w:rsid w:val="00FC5395"/>
    <w:rPr>
      <w:rFonts w:eastAsiaTheme="majorEastAsia" w:cstheme="majorBidi"/>
      <w:i/>
      <w:iCs/>
      <w:color w:val="595959" w:themeColor="text1" w:themeTint="A6"/>
      <w:lang w:val="en-GB"/>
    </w:rPr>
  </w:style>
  <w:style w:type="character" w:customStyle="1" w:styleId="Heading7Char">
    <w:name w:val="Heading 7 Char"/>
    <w:basedOn w:val="DefaultParagraphFont"/>
    <w:link w:val="Heading7"/>
    <w:uiPriority w:val="9"/>
    <w:semiHidden/>
    <w:rsid w:val="00FC5395"/>
    <w:rPr>
      <w:rFonts w:eastAsiaTheme="majorEastAsia" w:cstheme="majorBidi"/>
      <w:color w:val="595959" w:themeColor="text1" w:themeTint="A6"/>
      <w:lang w:val="en-GB"/>
    </w:rPr>
  </w:style>
  <w:style w:type="character" w:customStyle="1" w:styleId="Heading8Char">
    <w:name w:val="Heading 8 Char"/>
    <w:basedOn w:val="DefaultParagraphFont"/>
    <w:link w:val="Heading8"/>
    <w:uiPriority w:val="9"/>
    <w:semiHidden/>
    <w:rsid w:val="00FC5395"/>
    <w:rPr>
      <w:rFonts w:eastAsiaTheme="majorEastAsia" w:cstheme="majorBidi"/>
      <w:i/>
      <w:iCs/>
      <w:color w:val="272727" w:themeColor="text1" w:themeTint="D8"/>
      <w:lang w:val="en-GB"/>
    </w:rPr>
  </w:style>
  <w:style w:type="character" w:customStyle="1" w:styleId="Heading9Char">
    <w:name w:val="Heading 9 Char"/>
    <w:basedOn w:val="DefaultParagraphFont"/>
    <w:link w:val="Heading9"/>
    <w:uiPriority w:val="9"/>
    <w:semiHidden/>
    <w:rsid w:val="00FC5395"/>
    <w:rPr>
      <w:rFonts w:eastAsiaTheme="majorEastAsia" w:cstheme="majorBidi"/>
      <w:color w:val="272727" w:themeColor="text1" w:themeTint="D8"/>
      <w:lang w:val="en-GB"/>
    </w:rPr>
  </w:style>
  <w:style w:type="paragraph" w:styleId="Title">
    <w:name w:val="Title"/>
    <w:basedOn w:val="Normal"/>
    <w:next w:val="Normal"/>
    <w:link w:val="TitleChar"/>
    <w:uiPriority w:val="10"/>
    <w:qFormat/>
    <w:rsid w:val="00FC5395"/>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C5395"/>
    <w:rPr>
      <w:rFonts w:asciiTheme="majorHAnsi" w:eastAsiaTheme="majorEastAsia" w:hAnsiTheme="majorHAnsi" w:cstheme="majorBidi"/>
      <w:spacing w:val="-10"/>
      <w:kern w:val="28"/>
      <w:sz w:val="56"/>
      <w:szCs w:val="56"/>
      <w:lang w:val="en-GB"/>
    </w:rPr>
  </w:style>
  <w:style w:type="paragraph" w:styleId="Subtitle">
    <w:name w:val="Subtitle"/>
    <w:basedOn w:val="Normal"/>
    <w:next w:val="Normal"/>
    <w:link w:val="SubtitleChar"/>
    <w:uiPriority w:val="11"/>
    <w:qFormat/>
    <w:rsid w:val="00FC5395"/>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C5395"/>
    <w:rPr>
      <w:rFonts w:eastAsiaTheme="majorEastAsia" w:cstheme="majorBidi"/>
      <w:color w:val="595959" w:themeColor="text1" w:themeTint="A6"/>
      <w:spacing w:val="15"/>
      <w:sz w:val="28"/>
      <w:szCs w:val="28"/>
      <w:lang w:val="en-GB"/>
    </w:rPr>
  </w:style>
  <w:style w:type="paragraph" w:styleId="Quote">
    <w:name w:val="Quote"/>
    <w:basedOn w:val="Normal"/>
    <w:next w:val="Normal"/>
    <w:link w:val="QuoteChar"/>
    <w:uiPriority w:val="29"/>
    <w:qFormat/>
    <w:rsid w:val="00FC5395"/>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FC5395"/>
    <w:rPr>
      <w:i/>
      <w:iCs/>
      <w:color w:val="404040" w:themeColor="text1" w:themeTint="BF"/>
      <w:lang w:val="en-GB"/>
    </w:rPr>
  </w:style>
  <w:style w:type="paragraph" w:styleId="ListParagraph">
    <w:name w:val="List Paragraph"/>
    <w:basedOn w:val="Normal"/>
    <w:uiPriority w:val="34"/>
    <w:qFormat/>
    <w:rsid w:val="00FC5395"/>
    <w:pPr>
      <w:ind w:left="720"/>
      <w:contextualSpacing/>
    </w:pPr>
  </w:style>
  <w:style w:type="character" w:styleId="IntenseEmphasis">
    <w:name w:val="Intense Emphasis"/>
    <w:basedOn w:val="DefaultParagraphFont"/>
    <w:uiPriority w:val="21"/>
    <w:qFormat/>
    <w:rsid w:val="00FC5395"/>
    <w:rPr>
      <w:i/>
      <w:iCs/>
      <w:color w:val="0F4761" w:themeColor="accent1" w:themeShade="BF"/>
    </w:rPr>
  </w:style>
  <w:style w:type="paragraph" w:styleId="IntenseQuote">
    <w:name w:val="Intense Quote"/>
    <w:basedOn w:val="Normal"/>
    <w:next w:val="Normal"/>
    <w:link w:val="IntenseQuoteChar"/>
    <w:uiPriority w:val="30"/>
    <w:qFormat/>
    <w:rsid w:val="00FC539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C5395"/>
    <w:rPr>
      <w:i/>
      <w:iCs/>
      <w:color w:val="0F4761" w:themeColor="accent1" w:themeShade="BF"/>
      <w:lang w:val="en-GB"/>
    </w:rPr>
  </w:style>
  <w:style w:type="character" w:styleId="IntenseReference">
    <w:name w:val="Intense Reference"/>
    <w:basedOn w:val="DefaultParagraphFont"/>
    <w:uiPriority w:val="32"/>
    <w:qFormat/>
    <w:rsid w:val="00FC5395"/>
    <w:rPr>
      <w:b/>
      <w:bCs/>
      <w:smallCaps/>
      <w:color w:val="0F4761" w:themeColor="accent1" w:themeShade="BF"/>
      <w:spacing w:val="5"/>
    </w:rPr>
  </w:style>
  <w:style w:type="character" w:styleId="Hyperlink">
    <w:name w:val="Hyperlink"/>
    <w:basedOn w:val="DefaultParagraphFont"/>
    <w:uiPriority w:val="99"/>
    <w:unhideWhenUsed/>
    <w:rsid w:val="00FC5395"/>
    <w:rPr>
      <w:color w:val="467886" w:themeColor="hyperlink"/>
      <w:u w:val="single"/>
    </w:rPr>
  </w:style>
  <w:style w:type="paragraph" w:styleId="Caption">
    <w:name w:val="caption"/>
    <w:basedOn w:val="Normal"/>
    <w:next w:val="Normal"/>
    <w:uiPriority w:val="35"/>
    <w:unhideWhenUsed/>
    <w:qFormat/>
    <w:rsid w:val="001A5F41"/>
    <w:pPr>
      <w:spacing w:after="200"/>
    </w:pPr>
    <w:rPr>
      <w:i/>
      <w:iCs/>
      <w:color w:val="0E2841" w:themeColor="text2"/>
      <w:sz w:val="18"/>
      <w:szCs w:val="18"/>
    </w:rPr>
  </w:style>
  <w:style w:type="paragraph" w:styleId="Footer">
    <w:name w:val="footer"/>
    <w:basedOn w:val="Normal"/>
    <w:link w:val="FooterChar"/>
    <w:uiPriority w:val="99"/>
    <w:unhideWhenUsed/>
    <w:rsid w:val="00F8584E"/>
    <w:pPr>
      <w:tabs>
        <w:tab w:val="center" w:pos="4513"/>
        <w:tab w:val="right" w:pos="9026"/>
      </w:tabs>
    </w:pPr>
  </w:style>
  <w:style w:type="character" w:customStyle="1" w:styleId="FooterChar">
    <w:name w:val="Footer Char"/>
    <w:basedOn w:val="DefaultParagraphFont"/>
    <w:link w:val="Footer"/>
    <w:uiPriority w:val="99"/>
    <w:rsid w:val="00F8584E"/>
    <w:rPr>
      <w:lang w:val="en-GB"/>
    </w:rPr>
  </w:style>
  <w:style w:type="character" w:styleId="PageNumber">
    <w:name w:val="page number"/>
    <w:basedOn w:val="DefaultParagraphFont"/>
    <w:uiPriority w:val="99"/>
    <w:semiHidden/>
    <w:unhideWhenUsed/>
    <w:rsid w:val="00F8584E"/>
  </w:style>
  <w:style w:type="paragraph" w:styleId="Header">
    <w:name w:val="header"/>
    <w:basedOn w:val="Normal"/>
    <w:link w:val="HeaderChar"/>
    <w:uiPriority w:val="99"/>
    <w:unhideWhenUsed/>
    <w:rsid w:val="00F8584E"/>
    <w:pPr>
      <w:tabs>
        <w:tab w:val="center" w:pos="4513"/>
        <w:tab w:val="right" w:pos="9026"/>
      </w:tabs>
    </w:pPr>
  </w:style>
  <w:style w:type="character" w:customStyle="1" w:styleId="HeaderChar">
    <w:name w:val="Header Char"/>
    <w:basedOn w:val="DefaultParagraphFont"/>
    <w:link w:val="Header"/>
    <w:uiPriority w:val="99"/>
    <w:rsid w:val="00F8584E"/>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footer" Target="footer1.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g"/><Relationship Id="rId29" Type="http://schemas.openxmlformats.org/officeDocument/2006/relationships/image" Target="media/image22.jpe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mwt.im/tree-sparrow" TargetMode="External"/><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4.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5.JP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16</Pages>
  <Words>3115</Words>
  <Characters>17762</Characters>
  <Application>Microsoft Office Word</Application>
  <DocSecurity>0</DocSecurity>
  <Lines>148</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20836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Fisher</dc:creator>
  <cp:keywords/>
  <dc:description/>
  <cp:lastModifiedBy>Robert Fisher</cp:lastModifiedBy>
  <cp:revision>4</cp:revision>
  <cp:lastPrinted>2025-01-24T19:05:00Z</cp:lastPrinted>
  <dcterms:created xsi:type="dcterms:W3CDTF">2025-01-24T19:05:00Z</dcterms:created>
  <dcterms:modified xsi:type="dcterms:W3CDTF">2025-01-24T19:24:00Z</dcterms:modified>
</cp:coreProperties>
</file>